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695">
        <w:rPr>
          <w:rFonts w:ascii="Times New Roman" w:hAnsi="Times New Roman" w:cs="Times New Roman"/>
          <w:b/>
          <w:sz w:val="28"/>
          <w:szCs w:val="28"/>
        </w:rPr>
        <w:t>1</w:t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CC4CA2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24D7">
        <w:rPr>
          <w:rFonts w:ascii="Times New Roman" w:hAnsi="Times New Roman" w:cs="Times New Roman"/>
          <w:sz w:val="28"/>
          <w:szCs w:val="28"/>
        </w:rPr>
        <w:t xml:space="preserve">15 </w:t>
      </w:r>
      <w:r w:rsidR="003551D2">
        <w:rPr>
          <w:rFonts w:ascii="Times New Roman" w:hAnsi="Times New Roman" w:cs="Times New Roman"/>
          <w:sz w:val="28"/>
          <w:szCs w:val="28"/>
        </w:rPr>
        <w:t>июня</w:t>
      </w:r>
      <w:r w:rsidR="00262139">
        <w:rPr>
          <w:rFonts w:ascii="Times New Roman" w:hAnsi="Times New Roman" w:cs="Times New Roman"/>
          <w:sz w:val="28"/>
          <w:szCs w:val="28"/>
        </w:rPr>
        <w:t xml:space="preserve"> </w:t>
      </w:r>
      <w:r w:rsidR="003551D2">
        <w:rPr>
          <w:rFonts w:ascii="Times New Roman" w:hAnsi="Times New Roman" w:cs="Times New Roman"/>
          <w:sz w:val="28"/>
          <w:szCs w:val="28"/>
        </w:rPr>
        <w:t>2026</w:t>
      </w:r>
      <w:r w:rsidR="008B182D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0E3C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20C1">
        <w:rPr>
          <w:rFonts w:ascii="Times New Roman" w:hAnsi="Times New Roman" w:cs="Times New Roman"/>
          <w:sz w:val="28"/>
          <w:szCs w:val="28"/>
        </w:rPr>
        <w:t xml:space="preserve">   </w:t>
      </w:r>
      <w:r w:rsidR="000E3CC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7A24D7">
        <w:rPr>
          <w:rFonts w:ascii="Times New Roman" w:hAnsi="Times New Roman" w:cs="Times New Roman"/>
          <w:sz w:val="28"/>
          <w:szCs w:val="28"/>
        </w:rPr>
        <w:t>231</w:t>
      </w:r>
    </w:p>
    <w:p w:rsidR="00B57139" w:rsidRDefault="007B1D8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F30AF9" w:rsidRPr="00F90CCD" w:rsidRDefault="00F30AF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spacing w:after="0" w:line="240" w:lineRule="auto"/>
        <w:ind w:left="23" w:right="-1"/>
        <w:jc w:val="center"/>
        <w:rPr>
          <w:rFonts w:ascii="Times New Roman" w:hAnsi="Times New Roman"/>
          <w:b/>
          <w:sz w:val="28"/>
          <w:szCs w:val="28"/>
        </w:rPr>
      </w:pPr>
      <w:r w:rsidRPr="00F30AF9">
        <w:rPr>
          <w:rFonts w:ascii="Times New Roman" w:hAnsi="Times New Roman"/>
          <w:b/>
          <w:sz w:val="28"/>
          <w:szCs w:val="28"/>
        </w:rPr>
        <w:t xml:space="preserve">Об утверждении перечня товарных рынков </w:t>
      </w:r>
      <w:r w:rsidR="00822821">
        <w:rPr>
          <w:rFonts w:ascii="Times New Roman" w:hAnsi="Times New Roman"/>
          <w:b/>
          <w:sz w:val="28"/>
          <w:szCs w:val="28"/>
        </w:rPr>
        <w:t>для содействия</w:t>
      </w:r>
      <w:r w:rsidRPr="00F30AF9">
        <w:rPr>
          <w:rFonts w:ascii="Times New Roman" w:hAnsi="Times New Roman"/>
          <w:b/>
          <w:sz w:val="28"/>
          <w:szCs w:val="28"/>
        </w:rPr>
        <w:t xml:space="preserve"> развитию конкуренции в Беловском муниципальном округе</w:t>
      </w:r>
    </w:p>
    <w:p w:rsidR="00F30AF9" w:rsidRPr="00F30AF9" w:rsidRDefault="00F30AF9" w:rsidP="00F30AF9">
      <w:pPr>
        <w:widowControl w:val="0"/>
        <w:spacing w:after="0" w:line="240" w:lineRule="auto"/>
        <w:ind w:left="23" w:right="1983"/>
        <w:rPr>
          <w:rFonts w:ascii="Times New Roman" w:hAnsi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spacing w:after="0" w:line="240" w:lineRule="auto"/>
        <w:ind w:left="23" w:right="-2" w:firstLine="40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0AF9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Российской Федерации от 17 апреля 2019 года № 768-р «Об утверждении стандарта развития конкуренции в субъектах Российской Федерации», распоряжением Губернатора Кемеровской области-Кузбасса от 12 июля 2019 года  № 73-рг «О перечне товарных рынков </w:t>
      </w:r>
      <w:r w:rsidR="00822821">
        <w:rPr>
          <w:rFonts w:ascii="Times New Roman" w:hAnsi="Times New Roman"/>
          <w:sz w:val="28"/>
          <w:szCs w:val="28"/>
        </w:rPr>
        <w:t>для содействия</w:t>
      </w:r>
      <w:r w:rsidRPr="00F30AF9">
        <w:rPr>
          <w:rFonts w:ascii="Times New Roman" w:hAnsi="Times New Roman"/>
          <w:sz w:val="28"/>
          <w:szCs w:val="28"/>
        </w:rPr>
        <w:t xml:space="preserve"> развитию конкуренции </w:t>
      </w:r>
      <w:r w:rsidR="00D1710E">
        <w:rPr>
          <w:rFonts w:ascii="Times New Roman" w:hAnsi="Times New Roman"/>
          <w:sz w:val="28"/>
          <w:szCs w:val="28"/>
        </w:rPr>
        <w:t xml:space="preserve">в Кемеровской области-Кузбассе», </w:t>
      </w:r>
      <w:r w:rsidR="00D1710E" w:rsidRPr="00D1710E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D1710E" w:rsidRPr="00D1710E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D1710E" w:rsidRPr="00D1710E">
        <w:rPr>
          <w:rFonts w:ascii="Times New Roman" w:hAnsi="Times New Roman"/>
          <w:sz w:val="28"/>
          <w:szCs w:val="28"/>
        </w:rPr>
        <w:t xml:space="preserve"> муниципальный округ Кемеровской области – Кузбасса</w:t>
      </w:r>
      <w:r w:rsidR="00D1710E">
        <w:rPr>
          <w:rFonts w:ascii="Times New Roman" w:hAnsi="Times New Roman"/>
          <w:sz w:val="28"/>
          <w:szCs w:val="28"/>
        </w:rPr>
        <w:t>:</w:t>
      </w:r>
      <w:proofErr w:type="gramEnd"/>
    </w:p>
    <w:p w:rsidR="00F30AF9" w:rsidRPr="00F30AF9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перечень товарных рынков </w:t>
      </w:r>
      <w:r w:rsidR="00822821">
        <w:rPr>
          <w:rFonts w:ascii="Times New Roman" w:eastAsia="Times New Roman" w:hAnsi="Times New Roman" w:cs="Times New Roman"/>
          <w:sz w:val="28"/>
          <w:szCs w:val="28"/>
        </w:rPr>
        <w:t xml:space="preserve">для содействия 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>развитию конкуренции в Беловском муниципальном округе согласно приложению к настоящему постановлению.</w:t>
      </w:r>
    </w:p>
    <w:p w:rsidR="00F30AF9" w:rsidRPr="00F30AF9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Беловского муниципального округа от </w:t>
      </w:r>
      <w:r w:rsidR="003551D2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1D2">
        <w:rPr>
          <w:rFonts w:ascii="Times New Roman" w:eastAsia="Times New Roman" w:hAnsi="Times New Roman" w:cs="Times New Roman"/>
          <w:sz w:val="28"/>
          <w:szCs w:val="28"/>
        </w:rPr>
        <w:t>декабря 2025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551D2">
        <w:rPr>
          <w:rFonts w:ascii="Times New Roman" w:eastAsia="Times New Roman" w:hAnsi="Times New Roman" w:cs="Times New Roman"/>
          <w:sz w:val="28"/>
          <w:szCs w:val="28"/>
        </w:rPr>
        <w:t>477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перечня товарных рынков по развитию конкуренции в Беловском муниципальном округе».</w:t>
      </w:r>
    </w:p>
    <w:p w:rsidR="00F30AF9" w:rsidRPr="000E1B73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>Размест</w:t>
      </w:r>
      <w:r w:rsidR="00A70687">
        <w:rPr>
          <w:rFonts w:ascii="Times New Roman" w:eastAsia="Times New Roman" w:hAnsi="Times New Roman" w:cs="Times New Roman"/>
          <w:sz w:val="28"/>
          <w:szCs w:val="28"/>
        </w:rPr>
        <w:t>ить</w:t>
      </w:r>
      <w:proofErr w:type="gramEnd"/>
      <w:r w:rsidR="00A7068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</w:t>
      </w:r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 xml:space="preserve">фициальном сайте муниципального образования </w:t>
      </w:r>
      <w:proofErr w:type="spellStart"/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>Беловский</w:t>
      </w:r>
      <w:proofErr w:type="spellEnd"/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</w:t>
      </w:r>
      <w:r w:rsidR="00A70687">
        <w:rPr>
          <w:rFonts w:ascii="Times New Roman" w:eastAsia="Times New Roman" w:hAnsi="Times New Roman" w:cs="Times New Roman"/>
          <w:sz w:val="28"/>
          <w:szCs w:val="28"/>
        </w:rPr>
        <w:t>уг Кемеровской области-Кузбасса</w:t>
      </w:r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30AF9" w:rsidRPr="00F30AF9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F30AF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>Ерофееву</w:t>
      </w:r>
      <w:r w:rsidR="007172C3">
        <w:rPr>
          <w:rFonts w:ascii="Times New Roman" w:eastAsia="Times New Roman" w:hAnsi="Times New Roman" w:cs="Times New Roman"/>
          <w:sz w:val="28"/>
          <w:szCs w:val="28"/>
        </w:rPr>
        <w:t xml:space="preserve"> О.В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F9" w:rsidRPr="00F30AF9" w:rsidRDefault="005826F7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30AF9" w:rsidRPr="00F30AF9">
        <w:rPr>
          <w:rFonts w:ascii="Times New Roman" w:eastAsia="Times New Roman" w:hAnsi="Times New Roman" w:cs="Times New Roman"/>
          <w:sz w:val="28"/>
          <w:szCs w:val="28"/>
        </w:rPr>
        <w:t xml:space="preserve">Беловского </w:t>
      </w: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5826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4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6F7">
        <w:rPr>
          <w:rFonts w:ascii="Times New Roman" w:eastAsia="Times New Roman" w:hAnsi="Times New Roman" w:cs="Times New Roman"/>
          <w:sz w:val="28"/>
          <w:szCs w:val="28"/>
        </w:rPr>
        <w:t>В.А. Астафьев</w:t>
      </w:r>
    </w:p>
    <w:p w:rsidR="00F30AF9" w:rsidRPr="00F30AF9" w:rsidRDefault="00F30AF9" w:rsidP="00F3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30AF9" w:rsidRPr="00F30AF9" w:rsidSect="000420C1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F30AF9" w:rsidRPr="00F30AF9" w:rsidRDefault="00F30AF9" w:rsidP="00F30AF9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AF9" w:rsidRPr="00F30AF9" w:rsidRDefault="00F30AF9" w:rsidP="00F30AF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30AF9" w:rsidRPr="00F30AF9" w:rsidRDefault="00F30AF9" w:rsidP="00F30AF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0AF9" w:rsidRPr="00F30AF9" w:rsidRDefault="00F30AF9" w:rsidP="00F30A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>Беловского муниципального округа</w:t>
      </w:r>
    </w:p>
    <w:p w:rsidR="00F30AF9" w:rsidRPr="00F30AF9" w:rsidRDefault="00F30AF9" w:rsidP="00F30A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A24D7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F30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6F7">
        <w:rPr>
          <w:rFonts w:ascii="Times New Roman" w:eastAsia="Times New Roman" w:hAnsi="Times New Roman" w:cs="Times New Roman"/>
          <w:sz w:val="24"/>
          <w:szCs w:val="24"/>
        </w:rPr>
        <w:t>июня 2026</w:t>
      </w:r>
      <w:r w:rsidRPr="00F30AF9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58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4D7">
        <w:rPr>
          <w:rFonts w:ascii="Times New Roman" w:eastAsia="Times New Roman" w:hAnsi="Times New Roman" w:cs="Times New Roman"/>
          <w:sz w:val="24"/>
          <w:szCs w:val="24"/>
        </w:rPr>
        <w:t>231</w:t>
      </w:r>
      <w:r w:rsidR="00846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A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0AF9" w:rsidRPr="00F30AF9" w:rsidRDefault="00F30AF9" w:rsidP="00F3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80E" w:rsidRPr="00A5380E" w:rsidRDefault="00A5380E" w:rsidP="00A5380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380E">
        <w:rPr>
          <w:rFonts w:ascii="Times New Roman" w:hAnsi="Times New Roman" w:cs="Times New Roman"/>
          <w:sz w:val="28"/>
          <w:szCs w:val="28"/>
        </w:rPr>
        <w:t xml:space="preserve">Перечень товарных рынков </w:t>
      </w:r>
    </w:p>
    <w:p w:rsidR="00A5380E" w:rsidRPr="00A5380E" w:rsidRDefault="00A5380E" w:rsidP="00A5380E">
      <w:pPr>
        <w:tabs>
          <w:tab w:val="left" w:pos="851"/>
          <w:tab w:val="left" w:pos="141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380E">
        <w:rPr>
          <w:rFonts w:ascii="Times New Roman" w:hAnsi="Times New Roman" w:cs="Times New Roman"/>
          <w:sz w:val="28"/>
          <w:szCs w:val="28"/>
        </w:rPr>
        <w:t xml:space="preserve">для содействия развитию конкуренции </w:t>
      </w:r>
    </w:p>
    <w:p w:rsidR="00A5380E" w:rsidRDefault="00A5380E" w:rsidP="00A5380E">
      <w:pPr>
        <w:tabs>
          <w:tab w:val="left" w:pos="851"/>
          <w:tab w:val="left" w:pos="141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380E">
        <w:rPr>
          <w:rFonts w:ascii="Times New Roman" w:hAnsi="Times New Roman" w:cs="Times New Roman"/>
          <w:sz w:val="28"/>
          <w:szCs w:val="28"/>
        </w:rPr>
        <w:t xml:space="preserve">в </w:t>
      </w:r>
      <w:r w:rsidR="001247D3">
        <w:rPr>
          <w:rFonts w:ascii="Times New Roman" w:hAnsi="Times New Roman" w:cs="Times New Roman"/>
          <w:sz w:val="28"/>
          <w:szCs w:val="28"/>
        </w:rPr>
        <w:t>Беловском муниципальном округе</w:t>
      </w:r>
      <w:r w:rsidRPr="00A53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80E" w:rsidRPr="00A5380E" w:rsidRDefault="00A5380E" w:rsidP="00A5380E">
      <w:pPr>
        <w:tabs>
          <w:tab w:val="left" w:pos="851"/>
          <w:tab w:val="left" w:pos="141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00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348"/>
        <w:gridCol w:w="5328"/>
      </w:tblGrid>
      <w:tr w:rsidR="00A5380E" w:rsidTr="00DB58A4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</w:p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товарного рынка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80E" w:rsidRDefault="00A5380E" w:rsidP="00822821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ОКВЭД (в соответствии с «ОК 029-2014 (КДЕС</w:t>
            </w:r>
            <w:proofErr w:type="gramStart"/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Р</w:t>
            </w:r>
            <w:proofErr w:type="gramEnd"/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ед. 2). Общероссийский классификатор видов экономической деятельности» (утвержден приказом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Росстандарта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от 31</w:t>
            </w:r>
            <w:r w:rsidR="00822821"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января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2014</w:t>
            </w:r>
            <w:r w:rsidR="00822821"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года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№ 14-ст)</w:t>
            </w:r>
          </w:p>
        </w:tc>
      </w:tr>
      <w:tr w:rsidR="00822821" w:rsidTr="00142817">
        <w:tc>
          <w:tcPr>
            <w:tcW w:w="9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821" w:rsidRDefault="00822821" w:rsidP="00822821">
            <w:pPr>
              <w:pStyle w:val="af3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Приоритетные товарные рынки</w:t>
            </w:r>
          </w:p>
        </w:tc>
      </w:tr>
      <w:tr w:rsidR="00A5380E" w:rsidTr="00A5380E">
        <w:trPr>
          <w:trHeight w:val="9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01.1 - Выращивание однолетних культур</w:t>
            </w:r>
          </w:p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01.4 - Животноводство</w:t>
            </w:r>
          </w:p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46.21 - Торговля оптовая зерном, необработанным табаком, семенами и кормами для сельскохозяйственных животных</w:t>
            </w:r>
          </w:p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47.2 -</w:t>
            </w:r>
            <w:r w:rsidRPr="00A5380E">
              <w:rPr>
                <w:sz w:val="28"/>
                <w:szCs w:val="28"/>
              </w:rPr>
              <w:t xml:space="preserve">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A5380E" w:rsidTr="00A5380E">
        <w:trPr>
          <w:trHeight w:val="7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Рынок оказания медицинских услуг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86.9</w:t>
            </w:r>
            <w:r w:rsidR="008228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- </w:t>
            </w:r>
            <w:r w:rsidRPr="00A5380E">
              <w:rPr>
                <w:sz w:val="28"/>
                <w:szCs w:val="28"/>
              </w:rPr>
              <w:t>Деятельность в области медицины прочая</w:t>
            </w:r>
          </w:p>
        </w:tc>
      </w:tr>
      <w:tr w:rsidR="00A5380E" w:rsidTr="00A5380E">
        <w:trPr>
          <w:trHeight w:val="9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47.73 – Торговля розничная лекарственными средствами в специализированных магазинах (аптеках)</w:t>
            </w:r>
          </w:p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47.75 – Торговля розничная косметическими и товарами личной гигиены в специализированных магазинах</w:t>
            </w:r>
          </w:p>
        </w:tc>
      </w:tr>
      <w:tr w:rsidR="00A5380E" w:rsidTr="00A5380E">
        <w:trPr>
          <w:trHeight w:val="9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49.31.21 – Регулярные перевозки пассажиров автобусами в городском и пригородном сообщении</w:t>
            </w:r>
          </w:p>
        </w:tc>
      </w:tr>
      <w:tr w:rsidR="00A5380E" w:rsidTr="00A5380E">
        <w:trPr>
          <w:trHeight w:val="9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A5380E" w:rsidRDefault="00A5380E" w:rsidP="00A5380E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47.11 –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  <w:p w:rsidR="00A5380E" w:rsidRPr="00A5380E" w:rsidRDefault="00A5380E" w:rsidP="00A5380E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47.19 – Торговля розничная прочая в неспециализированных магазинах</w:t>
            </w:r>
          </w:p>
          <w:p w:rsidR="00A5380E" w:rsidRDefault="00A5380E" w:rsidP="00A5380E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47.81 – 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</w:tr>
      <w:tr w:rsidR="00A5380E" w:rsidTr="00A5380E">
        <w:trPr>
          <w:trHeight w:val="9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A5380E" w:rsidP="00DB58A4">
            <w:pPr>
              <w:pStyle w:val="af3"/>
              <w:rPr>
                <w:sz w:val="28"/>
                <w:szCs w:val="28"/>
              </w:rPr>
            </w:pPr>
            <w:r w:rsidRPr="00A5380E">
              <w:rPr>
                <w:sz w:val="28"/>
                <w:szCs w:val="28"/>
              </w:rPr>
              <w:t>Рынок гостиничных услуг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B81DEF" w:rsidP="00DB58A4">
            <w:pPr>
              <w:pStyle w:val="af3"/>
              <w:rPr>
                <w:sz w:val="28"/>
                <w:szCs w:val="28"/>
              </w:rPr>
            </w:pPr>
            <w:r w:rsidRPr="00B81DEF">
              <w:rPr>
                <w:sz w:val="28"/>
                <w:szCs w:val="28"/>
              </w:rPr>
              <w:t>55 – Деятельность по предоставлению мест для временного проживания (за исключением кода ОКВЭД 55.90 – Деятельность по предоставлению прочих мест для временного проживания)</w:t>
            </w:r>
          </w:p>
        </w:tc>
      </w:tr>
      <w:tr w:rsidR="00A5380E" w:rsidTr="00A5380E">
        <w:trPr>
          <w:trHeight w:val="9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B81DEF" w:rsidP="00DB58A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Default="00B81DEF" w:rsidP="00DB58A4">
            <w:pPr>
              <w:pStyle w:val="af3"/>
              <w:rPr>
                <w:sz w:val="28"/>
                <w:szCs w:val="28"/>
              </w:rPr>
            </w:pPr>
            <w:r w:rsidRPr="00B81DEF">
              <w:rPr>
                <w:sz w:val="28"/>
                <w:szCs w:val="28"/>
              </w:rPr>
              <w:t>Рынок оказания услуг по общественному питанию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EF" w:rsidRPr="00B81DEF" w:rsidRDefault="00B81DEF" w:rsidP="00B81DEF">
            <w:pPr>
              <w:pStyle w:val="af3"/>
              <w:rPr>
                <w:sz w:val="28"/>
                <w:szCs w:val="28"/>
              </w:rPr>
            </w:pPr>
            <w:r w:rsidRPr="00B81DEF">
              <w:rPr>
                <w:sz w:val="28"/>
                <w:szCs w:val="28"/>
              </w:rPr>
              <w:t>56.10 – Деятельность ресторанов и услуги по доставке продуктов питания</w:t>
            </w:r>
          </w:p>
          <w:p w:rsidR="00B81DEF" w:rsidRPr="00B81DEF" w:rsidRDefault="00B81DEF" w:rsidP="00B81DEF">
            <w:pPr>
              <w:pStyle w:val="af3"/>
              <w:rPr>
                <w:sz w:val="28"/>
                <w:szCs w:val="28"/>
              </w:rPr>
            </w:pPr>
            <w:r w:rsidRPr="00B81DEF">
              <w:rPr>
                <w:sz w:val="28"/>
                <w:szCs w:val="28"/>
              </w:rPr>
              <w:t>56.21 – Деятельность предприятий общественного питания по обслуж</w:t>
            </w:r>
            <w:r w:rsidR="00F326C1">
              <w:rPr>
                <w:sz w:val="28"/>
                <w:szCs w:val="28"/>
              </w:rPr>
              <w:t>иванию торжественных мероприятий</w:t>
            </w:r>
          </w:p>
          <w:p w:rsidR="00A5380E" w:rsidRDefault="00B81DEF" w:rsidP="00B81DEF">
            <w:pPr>
              <w:pStyle w:val="af3"/>
              <w:rPr>
                <w:sz w:val="28"/>
                <w:szCs w:val="28"/>
              </w:rPr>
            </w:pPr>
            <w:r w:rsidRPr="00B81DEF">
              <w:rPr>
                <w:sz w:val="28"/>
                <w:szCs w:val="28"/>
              </w:rPr>
              <w:t>56.29 – Деятельность предприятий общественного питания по прочим видам организации питания</w:t>
            </w:r>
          </w:p>
        </w:tc>
      </w:tr>
    </w:tbl>
    <w:p w:rsidR="00A5380E" w:rsidRDefault="00A5380E" w:rsidP="00A5380E">
      <w:pPr>
        <w:tabs>
          <w:tab w:val="left" w:pos="851"/>
          <w:tab w:val="left" w:pos="1418"/>
        </w:tabs>
        <w:spacing w:afterAutospacing="1"/>
        <w:contextualSpacing/>
        <w:rPr>
          <w:sz w:val="8"/>
          <w:szCs w:val="8"/>
        </w:rPr>
      </w:pPr>
    </w:p>
    <w:sectPr w:rsidR="00A5380E" w:rsidSect="00F30AF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AE" w:rsidRDefault="00ED7CAE" w:rsidP="001A6F74">
      <w:pPr>
        <w:spacing w:after="0" w:line="240" w:lineRule="auto"/>
      </w:pPr>
      <w:r>
        <w:separator/>
      </w:r>
    </w:p>
  </w:endnote>
  <w:endnote w:type="continuationSeparator" w:id="0">
    <w:p w:rsidR="00ED7CAE" w:rsidRDefault="00ED7CAE" w:rsidP="001A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AE" w:rsidRDefault="00ED7CAE" w:rsidP="001A6F74">
      <w:pPr>
        <w:spacing w:after="0" w:line="240" w:lineRule="auto"/>
      </w:pPr>
      <w:r>
        <w:separator/>
      </w:r>
    </w:p>
  </w:footnote>
  <w:footnote w:type="continuationSeparator" w:id="0">
    <w:p w:rsidR="00ED7CAE" w:rsidRDefault="00ED7CAE" w:rsidP="001A6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3E18"/>
    <w:multiLevelType w:val="hybridMultilevel"/>
    <w:tmpl w:val="B582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103B8"/>
    <w:rsid w:val="000120C1"/>
    <w:rsid w:val="000145F2"/>
    <w:rsid w:val="00022148"/>
    <w:rsid w:val="0002215B"/>
    <w:rsid w:val="00022B0A"/>
    <w:rsid w:val="00023911"/>
    <w:rsid w:val="000254DB"/>
    <w:rsid w:val="00034F54"/>
    <w:rsid w:val="00040202"/>
    <w:rsid w:val="000420C1"/>
    <w:rsid w:val="00050700"/>
    <w:rsid w:val="0005510A"/>
    <w:rsid w:val="0006007F"/>
    <w:rsid w:val="00071ECD"/>
    <w:rsid w:val="00075B60"/>
    <w:rsid w:val="00087E62"/>
    <w:rsid w:val="0009372F"/>
    <w:rsid w:val="0009585D"/>
    <w:rsid w:val="00096D0B"/>
    <w:rsid w:val="000B6ACD"/>
    <w:rsid w:val="000C0285"/>
    <w:rsid w:val="000C0488"/>
    <w:rsid w:val="000C5CB6"/>
    <w:rsid w:val="000D142F"/>
    <w:rsid w:val="000D3737"/>
    <w:rsid w:val="000E1B73"/>
    <w:rsid w:val="000E2C4B"/>
    <w:rsid w:val="000E3CC3"/>
    <w:rsid w:val="000F31F5"/>
    <w:rsid w:val="001009FD"/>
    <w:rsid w:val="001138C0"/>
    <w:rsid w:val="0011762F"/>
    <w:rsid w:val="00120B35"/>
    <w:rsid w:val="00121005"/>
    <w:rsid w:val="001214F7"/>
    <w:rsid w:val="001247D3"/>
    <w:rsid w:val="00125597"/>
    <w:rsid w:val="00145CEA"/>
    <w:rsid w:val="00147360"/>
    <w:rsid w:val="00151A9D"/>
    <w:rsid w:val="00167AED"/>
    <w:rsid w:val="00173954"/>
    <w:rsid w:val="00181BA7"/>
    <w:rsid w:val="00190500"/>
    <w:rsid w:val="001911C4"/>
    <w:rsid w:val="00195E12"/>
    <w:rsid w:val="001A6F74"/>
    <w:rsid w:val="001B3E21"/>
    <w:rsid w:val="001D1936"/>
    <w:rsid w:val="001D2C40"/>
    <w:rsid w:val="001D755D"/>
    <w:rsid w:val="001E3EA4"/>
    <w:rsid w:val="001E4986"/>
    <w:rsid w:val="001E5821"/>
    <w:rsid w:val="001F3653"/>
    <w:rsid w:val="0020619B"/>
    <w:rsid w:val="0021519D"/>
    <w:rsid w:val="00215FEB"/>
    <w:rsid w:val="00217451"/>
    <w:rsid w:val="002251AB"/>
    <w:rsid w:val="002300D5"/>
    <w:rsid w:val="00233631"/>
    <w:rsid w:val="00233E2A"/>
    <w:rsid w:val="00246795"/>
    <w:rsid w:val="00252FDA"/>
    <w:rsid w:val="0025361C"/>
    <w:rsid w:val="002553E0"/>
    <w:rsid w:val="00255F02"/>
    <w:rsid w:val="00262139"/>
    <w:rsid w:val="00262510"/>
    <w:rsid w:val="002765E3"/>
    <w:rsid w:val="00276E3A"/>
    <w:rsid w:val="00293282"/>
    <w:rsid w:val="002936C3"/>
    <w:rsid w:val="002A74F5"/>
    <w:rsid w:val="002B53CE"/>
    <w:rsid w:val="002B5A2B"/>
    <w:rsid w:val="002B716B"/>
    <w:rsid w:val="002C3CDA"/>
    <w:rsid w:val="002C4F10"/>
    <w:rsid w:val="002D3348"/>
    <w:rsid w:val="002E0F30"/>
    <w:rsid w:val="002E2886"/>
    <w:rsid w:val="002E6FAE"/>
    <w:rsid w:val="002F1487"/>
    <w:rsid w:val="0030082C"/>
    <w:rsid w:val="00301FAF"/>
    <w:rsid w:val="00310154"/>
    <w:rsid w:val="003109E8"/>
    <w:rsid w:val="00316747"/>
    <w:rsid w:val="003228A3"/>
    <w:rsid w:val="003265E5"/>
    <w:rsid w:val="0033373E"/>
    <w:rsid w:val="00342A7E"/>
    <w:rsid w:val="00346797"/>
    <w:rsid w:val="00353973"/>
    <w:rsid w:val="003551D2"/>
    <w:rsid w:val="003566BB"/>
    <w:rsid w:val="003571CE"/>
    <w:rsid w:val="003663E3"/>
    <w:rsid w:val="003709B1"/>
    <w:rsid w:val="003717C1"/>
    <w:rsid w:val="00382216"/>
    <w:rsid w:val="00387E33"/>
    <w:rsid w:val="003A04CD"/>
    <w:rsid w:val="003A1F4F"/>
    <w:rsid w:val="003B6C86"/>
    <w:rsid w:val="003C3EAD"/>
    <w:rsid w:val="003D11B9"/>
    <w:rsid w:val="003D48FE"/>
    <w:rsid w:val="003D725A"/>
    <w:rsid w:val="003E433A"/>
    <w:rsid w:val="003E7E66"/>
    <w:rsid w:val="004111CC"/>
    <w:rsid w:val="00413086"/>
    <w:rsid w:val="00425132"/>
    <w:rsid w:val="00425620"/>
    <w:rsid w:val="004260D5"/>
    <w:rsid w:val="00426839"/>
    <w:rsid w:val="00434359"/>
    <w:rsid w:val="00435F40"/>
    <w:rsid w:val="004410AE"/>
    <w:rsid w:val="0044193C"/>
    <w:rsid w:val="00446E31"/>
    <w:rsid w:val="00450D9F"/>
    <w:rsid w:val="00455F61"/>
    <w:rsid w:val="004655A9"/>
    <w:rsid w:val="0047315D"/>
    <w:rsid w:val="004816D4"/>
    <w:rsid w:val="0048195B"/>
    <w:rsid w:val="00492CBF"/>
    <w:rsid w:val="004A26E9"/>
    <w:rsid w:val="004B35B8"/>
    <w:rsid w:val="004B36B1"/>
    <w:rsid w:val="004B3E5B"/>
    <w:rsid w:val="004B493E"/>
    <w:rsid w:val="004C0FC2"/>
    <w:rsid w:val="004C16E9"/>
    <w:rsid w:val="004D1464"/>
    <w:rsid w:val="004D4CF2"/>
    <w:rsid w:val="004E29B4"/>
    <w:rsid w:val="004E2E44"/>
    <w:rsid w:val="004F3246"/>
    <w:rsid w:val="004F5F3C"/>
    <w:rsid w:val="004F6474"/>
    <w:rsid w:val="004F691D"/>
    <w:rsid w:val="004F7E83"/>
    <w:rsid w:val="004F7F2D"/>
    <w:rsid w:val="00500744"/>
    <w:rsid w:val="005016D5"/>
    <w:rsid w:val="00502B9F"/>
    <w:rsid w:val="005061EF"/>
    <w:rsid w:val="00507175"/>
    <w:rsid w:val="00514433"/>
    <w:rsid w:val="0052015F"/>
    <w:rsid w:val="00523C21"/>
    <w:rsid w:val="00532F04"/>
    <w:rsid w:val="0054570E"/>
    <w:rsid w:val="005538D4"/>
    <w:rsid w:val="00555E63"/>
    <w:rsid w:val="005608B4"/>
    <w:rsid w:val="0057018B"/>
    <w:rsid w:val="00570E73"/>
    <w:rsid w:val="00576CBF"/>
    <w:rsid w:val="00577A79"/>
    <w:rsid w:val="00580EDE"/>
    <w:rsid w:val="005826F7"/>
    <w:rsid w:val="00587E63"/>
    <w:rsid w:val="00593424"/>
    <w:rsid w:val="00593444"/>
    <w:rsid w:val="005A66E0"/>
    <w:rsid w:val="005A6E5E"/>
    <w:rsid w:val="005B3C8E"/>
    <w:rsid w:val="005B4144"/>
    <w:rsid w:val="005B472B"/>
    <w:rsid w:val="005C0042"/>
    <w:rsid w:val="005C039D"/>
    <w:rsid w:val="005C7536"/>
    <w:rsid w:val="005D0943"/>
    <w:rsid w:val="005E29D0"/>
    <w:rsid w:val="005E4503"/>
    <w:rsid w:val="005E4B80"/>
    <w:rsid w:val="005F3A90"/>
    <w:rsid w:val="0060254F"/>
    <w:rsid w:val="00607146"/>
    <w:rsid w:val="00611109"/>
    <w:rsid w:val="006148FB"/>
    <w:rsid w:val="006200F0"/>
    <w:rsid w:val="006240DA"/>
    <w:rsid w:val="00625660"/>
    <w:rsid w:val="0063199C"/>
    <w:rsid w:val="00645C50"/>
    <w:rsid w:val="00646425"/>
    <w:rsid w:val="00651BD5"/>
    <w:rsid w:val="006522C2"/>
    <w:rsid w:val="00653BC4"/>
    <w:rsid w:val="0069174B"/>
    <w:rsid w:val="00692826"/>
    <w:rsid w:val="00693070"/>
    <w:rsid w:val="006A1826"/>
    <w:rsid w:val="006A4289"/>
    <w:rsid w:val="006B01EF"/>
    <w:rsid w:val="006B1B66"/>
    <w:rsid w:val="006B4F7E"/>
    <w:rsid w:val="006B6214"/>
    <w:rsid w:val="006C13B7"/>
    <w:rsid w:val="006C2E62"/>
    <w:rsid w:val="006C6966"/>
    <w:rsid w:val="006D06C7"/>
    <w:rsid w:val="006D15C0"/>
    <w:rsid w:val="006D3DD0"/>
    <w:rsid w:val="006D5202"/>
    <w:rsid w:val="006D6993"/>
    <w:rsid w:val="006E061D"/>
    <w:rsid w:val="006E3BE8"/>
    <w:rsid w:val="006E4C55"/>
    <w:rsid w:val="006E7516"/>
    <w:rsid w:val="006F0A85"/>
    <w:rsid w:val="006F1561"/>
    <w:rsid w:val="006F3E4D"/>
    <w:rsid w:val="006F61A6"/>
    <w:rsid w:val="007004E5"/>
    <w:rsid w:val="00703684"/>
    <w:rsid w:val="007101D9"/>
    <w:rsid w:val="00710BD7"/>
    <w:rsid w:val="0071287E"/>
    <w:rsid w:val="00716A2D"/>
    <w:rsid w:val="00716FE4"/>
    <w:rsid w:val="007172C3"/>
    <w:rsid w:val="00724105"/>
    <w:rsid w:val="0072541C"/>
    <w:rsid w:val="00732D96"/>
    <w:rsid w:val="007337A8"/>
    <w:rsid w:val="00735F00"/>
    <w:rsid w:val="00737385"/>
    <w:rsid w:val="00750B15"/>
    <w:rsid w:val="00753614"/>
    <w:rsid w:val="00754304"/>
    <w:rsid w:val="0076772A"/>
    <w:rsid w:val="0077037C"/>
    <w:rsid w:val="00771BE0"/>
    <w:rsid w:val="007723DF"/>
    <w:rsid w:val="00772C76"/>
    <w:rsid w:val="00780EBC"/>
    <w:rsid w:val="0078520D"/>
    <w:rsid w:val="00786DD1"/>
    <w:rsid w:val="007935A1"/>
    <w:rsid w:val="00796389"/>
    <w:rsid w:val="007A18CD"/>
    <w:rsid w:val="007A24D7"/>
    <w:rsid w:val="007A48CE"/>
    <w:rsid w:val="007A7B21"/>
    <w:rsid w:val="007B1D89"/>
    <w:rsid w:val="007B46AE"/>
    <w:rsid w:val="007B520D"/>
    <w:rsid w:val="007C0C10"/>
    <w:rsid w:val="007C192F"/>
    <w:rsid w:val="007C4C0D"/>
    <w:rsid w:val="007D14FF"/>
    <w:rsid w:val="007F3D5B"/>
    <w:rsid w:val="007F6B03"/>
    <w:rsid w:val="007F7C01"/>
    <w:rsid w:val="00810C26"/>
    <w:rsid w:val="00817695"/>
    <w:rsid w:val="0082176F"/>
    <w:rsid w:val="00822730"/>
    <w:rsid w:val="00822821"/>
    <w:rsid w:val="0082484F"/>
    <w:rsid w:val="008262B5"/>
    <w:rsid w:val="00846046"/>
    <w:rsid w:val="00854C80"/>
    <w:rsid w:val="008565EA"/>
    <w:rsid w:val="008620EB"/>
    <w:rsid w:val="008712D4"/>
    <w:rsid w:val="00873553"/>
    <w:rsid w:val="00873E4E"/>
    <w:rsid w:val="00874510"/>
    <w:rsid w:val="00874662"/>
    <w:rsid w:val="00876CEA"/>
    <w:rsid w:val="00885D0B"/>
    <w:rsid w:val="008860B3"/>
    <w:rsid w:val="008871C9"/>
    <w:rsid w:val="00895526"/>
    <w:rsid w:val="008A7EE3"/>
    <w:rsid w:val="008B182D"/>
    <w:rsid w:val="008B2DD1"/>
    <w:rsid w:val="008B51BD"/>
    <w:rsid w:val="008B6D35"/>
    <w:rsid w:val="008C0289"/>
    <w:rsid w:val="008C372E"/>
    <w:rsid w:val="008C532F"/>
    <w:rsid w:val="008C7BA0"/>
    <w:rsid w:val="008E1320"/>
    <w:rsid w:val="008E21A5"/>
    <w:rsid w:val="008F094F"/>
    <w:rsid w:val="008F5F31"/>
    <w:rsid w:val="008F777E"/>
    <w:rsid w:val="0090458F"/>
    <w:rsid w:val="009046FE"/>
    <w:rsid w:val="00915EDF"/>
    <w:rsid w:val="0092155A"/>
    <w:rsid w:val="009246DA"/>
    <w:rsid w:val="00924D01"/>
    <w:rsid w:val="00927777"/>
    <w:rsid w:val="009379C7"/>
    <w:rsid w:val="00940CBB"/>
    <w:rsid w:val="009506E7"/>
    <w:rsid w:val="009521D8"/>
    <w:rsid w:val="00955288"/>
    <w:rsid w:val="009553CC"/>
    <w:rsid w:val="00962A53"/>
    <w:rsid w:val="00971DFA"/>
    <w:rsid w:val="0097256F"/>
    <w:rsid w:val="009967B4"/>
    <w:rsid w:val="009A7A7C"/>
    <w:rsid w:val="009B1478"/>
    <w:rsid w:val="009D0860"/>
    <w:rsid w:val="009D3141"/>
    <w:rsid w:val="009E4648"/>
    <w:rsid w:val="009F4435"/>
    <w:rsid w:val="00A069DC"/>
    <w:rsid w:val="00A1306B"/>
    <w:rsid w:val="00A205D2"/>
    <w:rsid w:val="00A2070C"/>
    <w:rsid w:val="00A2325B"/>
    <w:rsid w:val="00A24C96"/>
    <w:rsid w:val="00A26413"/>
    <w:rsid w:val="00A26E44"/>
    <w:rsid w:val="00A26FD1"/>
    <w:rsid w:val="00A33169"/>
    <w:rsid w:val="00A36CBD"/>
    <w:rsid w:val="00A4223D"/>
    <w:rsid w:val="00A42BD1"/>
    <w:rsid w:val="00A44014"/>
    <w:rsid w:val="00A44B38"/>
    <w:rsid w:val="00A515F9"/>
    <w:rsid w:val="00A52E6D"/>
    <w:rsid w:val="00A5380E"/>
    <w:rsid w:val="00A631B8"/>
    <w:rsid w:val="00A70687"/>
    <w:rsid w:val="00A7110A"/>
    <w:rsid w:val="00A82031"/>
    <w:rsid w:val="00A91703"/>
    <w:rsid w:val="00A94296"/>
    <w:rsid w:val="00AA1A22"/>
    <w:rsid w:val="00AA3F05"/>
    <w:rsid w:val="00AB2379"/>
    <w:rsid w:val="00AB77DA"/>
    <w:rsid w:val="00AC05C6"/>
    <w:rsid w:val="00AC0AA7"/>
    <w:rsid w:val="00AC16ED"/>
    <w:rsid w:val="00AC223F"/>
    <w:rsid w:val="00AD3D51"/>
    <w:rsid w:val="00AE2091"/>
    <w:rsid w:val="00AF2D06"/>
    <w:rsid w:val="00AF3AE8"/>
    <w:rsid w:val="00AF553B"/>
    <w:rsid w:val="00B016F8"/>
    <w:rsid w:val="00B066B9"/>
    <w:rsid w:val="00B0788A"/>
    <w:rsid w:val="00B17255"/>
    <w:rsid w:val="00B172CA"/>
    <w:rsid w:val="00B225E5"/>
    <w:rsid w:val="00B44B91"/>
    <w:rsid w:val="00B45322"/>
    <w:rsid w:val="00B46A15"/>
    <w:rsid w:val="00B54943"/>
    <w:rsid w:val="00B550F7"/>
    <w:rsid w:val="00B565EB"/>
    <w:rsid w:val="00B57139"/>
    <w:rsid w:val="00B61B74"/>
    <w:rsid w:val="00B62367"/>
    <w:rsid w:val="00B67578"/>
    <w:rsid w:val="00B729FA"/>
    <w:rsid w:val="00B77197"/>
    <w:rsid w:val="00B81DEF"/>
    <w:rsid w:val="00B82062"/>
    <w:rsid w:val="00B95016"/>
    <w:rsid w:val="00BA0827"/>
    <w:rsid w:val="00BA526A"/>
    <w:rsid w:val="00BA5693"/>
    <w:rsid w:val="00BB59B2"/>
    <w:rsid w:val="00BC1B9A"/>
    <w:rsid w:val="00BC32C1"/>
    <w:rsid w:val="00BC6E27"/>
    <w:rsid w:val="00BC76EC"/>
    <w:rsid w:val="00BD2320"/>
    <w:rsid w:val="00BD40EE"/>
    <w:rsid w:val="00BD5106"/>
    <w:rsid w:val="00BD53F1"/>
    <w:rsid w:val="00BE25E9"/>
    <w:rsid w:val="00BF1216"/>
    <w:rsid w:val="00BF4247"/>
    <w:rsid w:val="00C03B85"/>
    <w:rsid w:val="00C03C0E"/>
    <w:rsid w:val="00C04A7E"/>
    <w:rsid w:val="00C0608D"/>
    <w:rsid w:val="00C0775C"/>
    <w:rsid w:val="00C11C1D"/>
    <w:rsid w:val="00C16D6C"/>
    <w:rsid w:val="00C265C1"/>
    <w:rsid w:val="00C30630"/>
    <w:rsid w:val="00C32127"/>
    <w:rsid w:val="00C366BA"/>
    <w:rsid w:val="00C37766"/>
    <w:rsid w:val="00C43839"/>
    <w:rsid w:val="00C46E3F"/>
    <w:rsid w:val="00C54FA9"/>
    <w:rsid w:val="00C56FC7"/>
    <w:rsid w:val="00C604DD"/>
    <w:rsid w:val="00C658E7"/>
    <w:rsid w:val="00C8211D"/>
    <w:rsid w:val="00C957ED"/>
    <w:rsid w:val="00CA2B6D"/>
    <w:rsid w:val="00CB16F9"/>
    <w:rsid w:val="00CB2195"/>
    <w:rsid w:val="00CB7DBB"/>
    <w:rsid w:val="00CC4CA2"/>
    <w:rsid w:val="00CC6D3F"/>
    <w:rsid w:val="00CD006D"/>
    <w:rsid w:val="00CD0F16"/>
    <w:rsid w:val="00CD404B"/>
    <w:rsid w:val="00CD5E1B"/>
    <w:rsid w:val="00CD7E0C"/>
    <w:rsid w:val="00CE67E0"/>
    <w:rsid w:val="00CF75F8"/>
    <w:rsid w:val="00D02B79"/>
    <w:rsid w:val="00D06124"/>
    <w:rsid w:val="00D101EA"/>
    <w:rsid w:val="00D13CCE"/>
    <w:rsid w:val="00D148AA"/>
    <w:rsid w:val="00D15440"/>
    <w:rsid w:val="00D1710E"/>
    <w:rsid w:val="00D214E2"/>
    <w:rsid w:val="00D23EB3"/>
    <w:rsid w:val="00D24DA1"/>
    <w:rsid w:val="00D27D9B"/>
    <w:rsid w:val="00D33924"/>
    <w:rsid w:val="00D45DF0"/>
    <w:rsid w:val="00D7165B"/>
    <w:rsid w:val="00D8004F"/>
    <w:rsid w:val="00D808D1"/>
    <w:rsid w:val="00D83488"/>
    <w:rsid w:val="00D86301"/>
    <w:rsid w:val="00D878AD"/>
    <w:rsid w:val="00D9424A"/>
    <w:rsid w:val="00D94B14"/>
    <w:rsid w:val="00D95173"/>
    <w:rsid w:val="00DB01E3"/>
    <w:rsid w:val="00DB2095"/>
    <w:rsid w:val="00DB6BD8"/>
    <w:rsid w:val="00DB7204"/>
    <w:rsid w:val="00DC0E7B"/>
    <w:rsid w:val="00DC390F"/>
    <w:rsid w:val="00DC3D1E"/>
    <w:rsid w:val="00DC4397"/>
    <w:rsid w:val="00DC72AE"/>
    <w:rsid w:val="00DD17D7"/>
    <w:rsid w:val="00DD71E2"/>
    <w:rsid w:val="00DE2DFA"/>
    <w:rsid w:val="00DE3132"/>
    <w:rsid w:val="00E03021"/>
    <w:rsid w:val="00E055C8"/>
    <w:rsid w:val="00E13123"/>
    <w:rsid w:val="00E1664A"/>
    <w:rsid w:val="00E204D6"/>
    <w:rsid w:val="00E31434"/>
    <w:rsid w:val="00E358B2"/>
    <w:rsid w:val="00E40282"/>
    <w:rsid w:val="00E70A9C"/>
    <w:rsid w:val="00E755FC"/>
    <w:rsid w:val="00E7657A"/>
    <w:rsid w:val="00E773D7"/>
    <w:rsid w:val="00E80DA7"/>
    <w:rsid w:val="00E848AD"/>
    <w:rsid w:val="00E95D5C"/>
    <w:rsid w:val="00EA0F68"/>
    <w:rsid w:val="00EB1FCC"/>
    <w:rsid w:val="00EC3405"/>
    <w:rsid w:val="00EC6B9A"/>
    <w:rsid w:val="00ED7CAE"/>
    <w:rsid w:val="00EE50EB"/>
    <w:rsid w:val="00EF1D86"/>
    <w:rsid w:val="00F02915"/>
    <w:rsid w:val="00F03647"/>
    <w:rsid w:val="00F21BE9"/>
    <w:rsid w:val="00F23936"/>
    <w:rsid w:val="00F24E7E"/>
    <w:rsid w:val="00F258F0"/>
    <w:rsid w:val="00F26964"/>
    <w:rsid w:val="00F26D44"/>
    <w:rsid w:val="00F27E04"/>
    <w:rsid w:val="00F30AF9"/>
    <w:rsid w:val="00F326C1"/>
    <w:rsid w:val="00F343BD"/>
    <w:rsid w:val="00F35D5F"/>
    <w:rsid w:val="00F36EFB"/>
    <w:rsid w:val="00F4478D"/>
    <w:rsid w:val="00F63719"/>
    <w:rsid w:val="00F652DE"/>
    <w:rsid w:val="00F7276F"/>
    <w:rsid w:val="00F73C33"/>
    <w:rsid w:val="00F74D51"/>
    <w:rsid w:val="00F7724F"/>
    <w:rsid w:val="00F90CCD"/>
    <w:rsid w:val="00F92FE8"/>
    <w:rsid w:val="00F93D87"/>
    <w:rsid w:val="00FA03B8"/>
    <w:rsid w:val="00FA299C"/>
    <w:rsid w:val="00FA7227"/>
    <w:rsid w:val="00FB585E"/>
    <w:rsid w:val="00FD05FE"/>
    <w:rsid w:val="00FE1EF8"/>
    <w:rsid w:val="00FE71FE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rsid w:val="008B1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B5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B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Title"/>
    <w:basedOn w:val="a"/>
    <w:link w:val="a6"/>
    <w:qFormat/>
    <w:rsid w:val="007B520D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7B520D"/>
    <w:rPr>
      <w:rFonts w:ascii="Helvetica" w:eastAsia="Times New Roman" w:hAnsi="Helvetica" w:cs="Times New Roman"/>
      <w:b/>
      <w:kern w:val="28"/>
      <w:sz w:val="32"/>
      <w:szCs w:val="20"/>
    </w:rPr>
  </w:style>
  <w:style w:type="paragraph" w:styleId="a7">
    <w:name w:val="header"/>
    <w:basedOn w:val="a"/>
    <w:link w:val="a8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rsid w:val="007B520D"/>
    <w:rPr>
      <w:rFonts w:ascii="Calibri" w:eastAsia="Times New Roman" w:hAnsi="Calibri" w:cs="Times New Roman"/>
      <w:lang w:eastAsia="en-US"/>
    </w:rPr>
  </w:style>
  <w:style w:type="paragraph" w:styleId="a9">
    <w:name w:val="footer"/>
    <w:basedOn w:val="a"/>
    <w:link w:val="aa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7B520D"/>
    <w:rPr>
      <w:rFonts w:ascii="Calibri" w:eastAsia="Times New Roman" w:hAnsi="Calibri" w:cs="Times New Roman"/>
      <w:lang w:eastAsia="en-US"/>
    </w:rPr>
  </w:style>
  <w:style w:type="character" w:styleId="ab">
    <w:name w:val="Hyperlink"/>
    <w:basedOn w:val="a0"/>
    <w:rsid w:val="007B520D"/>
    <w:rPr>
      <w:color w:val="0000FF"/>
      <w:u w:val="single"/>
    </w:rPr>
  </w:style>
  <w:style w:type="character" w:customStyle="1" w:styleId="105pt0pt">
    <w:name w:val="Основной текст + 10;5 pt;Интервал 0 pt"/>
    <w:basedOn w:val="a3"/>
    <w:rsid w:val="007B520D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LucidaSansUnicode7pt0pt">
    <w:name w:val="Основной текст + Lucida Sans Unicode;7 pt;Интервал 0 pt"/>
    <w:basedOn w:val="a3"/>
    <w:rsid w:val="007B520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c">
    <w:name w:val="Îñíîâíîé øðèôò"/>
    <w:rsid w:val="007B520D"/>
  </w:style>
  <w:style w:type="paragraph" w:styleId="ad">
    <w:name w:val="List Paragraph"/>
    <w:basedOn w:val="a"/>
    <w:uiPriority w:val="34"/>
    <w:qFormat/>
    <w:rsid w:val="007B52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A8203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8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table" w:customStyle="1" w:styleId="11">
    <w:name w:val="Сетка таблицы1"/>
    <w:basedOn w:val="a1"/>
    <w:next w:val="a4"/>
    <w:uiPriority w:val="59"/>
    <w:rsid w:val="00F30AF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176F"/>
    <w:rPr>
      <w:rFonts w:ascii="Tahoma" w:hAnsi="Tahoma" w:cs="Tahoma"/>
      <w:sz w:val="16"/>
      <w:szCs w:val="16"/>
    </w:rPr>
  </w:style>
  <w:style w:type="character" w:styleId="af0">
    <w:name w:val="Strong"/>
    <w:qFormat/>
    <w:rsid w:val="00A5380E"/>
    <w:rPr>
      <w:b/>
      <w:bCs/>
    </w:rPr>
  </w:style>
  <w:style w:type="paragraph" w:styleId="af1">
    <w:name w:val="Body Text"/>
    <w:basedOn w:val="a"/>
    <w:link w:val="af2"/>
    <w:rsid w:val="00A5380E"/>
    <w:pPr>
      <w:suppressAutoHyphens/>
      <w:spacing w:after="140"/>
    </w:pPr>
    <w:rPr>
      <w:rFonts w:ascii="Times New Roman" w:eastAsia="Tahoma" w:hAnsi="Times New Roman" w:cs="Noto Sans Devanagari"/>
      <w:color w:val="000000"/>
      <w:sz w:val="24"/>
      <w:szCs w:val="20"/>
      <w:lang w:eastAsia="zh-CN" w:bidi="hi-IN"/>
    </w:rPr>
  </w:style>
  <w:style w:type="character" w:customStyle="1" w:styleId="af2">
    <w:name w:val="Основной текст Знак"/>
    <w:basedOn w:val="a0"/>
    <w:link w:val="af1"/>
    <w:rsid w:val="00A5380E"/>
    <w:rPr>
      <w:rFonts w:ascii="Times New Roman" w:eastAsia="Tahoma" w:hAnsi="Times New Roman" w:cs="Noto Sans Devanagari"/>
      <w:color w:val="000000"/>
      <w:sz w:val="24"/>
      <w:szCs w:val="20"/>
      <w:lang w:eastAsia="zh-CN" w:bidi="hi-IN"/>
    </w:rPr>
  </w:style>
  <w:style w:type="paragraph" w:customStyle="1" w:styleId="af3">
    <w:name w:val="Содержимое таблицы"/>
    <w:basedOn w:val="a"/>
    <w:qFormat/>
    <w:rsid w:val="00A5380E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Noto Sans Devanagari"/>
      <w:color w:val="000000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B408-62F9-4C78-A422-306C1BEB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Гордиенко Кристина Александровна</cp:lastModifiedBy>
  <cp:revision>218</cp:revision>
  <cp:lastPrinted>2025-12-01T06:48:00Z</cp:lastPrinted>
  <dcterms:created xsi:type="dcterms:W3CDTF">2022-06-29T07:06:00Z</dcterms:created>
  <dcterms:modified xsi:type="dcterms:W3CDTF">2026-06-15T01:18:00Z</dcterms:modified>
</cp:coreProperties>
</file>