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70" w:rsidRPr="00FE104F" w:rsidRDefault="00327670" w:rsidP="00425EB8">
      <w:pPr>
        <w:pStyle w:val="ConsPlusNormal"/>
        <w:tabs>
          <w:tab w:val="left" w:pos="6804"/>
        </w:tabs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FE104F">
        <w:rPr>
          <w:rFonts w:ascii="Times New Roman" w:hAnsi="Times New Roman" w:cs="Times New Roman"/>
          <w:sz w:val="21"/>
          <w:szCs w:val="21"/>
        </w:rPr>
        <w:t>Приложение 2 к  докладу</w:t>
      </w:r>
    </w:p>
    <w:p w:rsidR="00F017B6" w:rsidRPr="00FE104F" w:rsidRDefault="00327670" w:rsidP="00F017B6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FE104F">
        <w:rPr>
          <w:rFonts w:ascii="Times New Roman" w:hAnsi="Times New Roman" w:cs="Times New Roman"/>
          <w:sz w:val="21"/>
          <w:szCs w:val="21"/>
        </w:rPr>
        <w:t>о состоянии и развитии конкурентной среды</w:t>
      </w:r>
      <w:r w:rsidR="00F017B6" w:rsidRPr="00FE104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27670" w:rsidRPr="00FE104F" w:rsidRDefault="00F017B6" w:rsidP="00F017B6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FE104F">
        <w:rPr>
          <w:rFonts w:ascii="Times New Roman" w:hAnsi="Times New Roman" w:cs="Times New Roman"/>
          <w:sz w:val="21"/>
          <w:szCs w:val="21"/>
        </w:rPr>
        <w:t>в Беловском муниципальном</w:t>
      </w:r>
      <w:r w:rsidR="00327670" w:rsidRPr="00FE104F">
        <w:rPr>
          <w:rFonts w:ascii="Times New Roman" w:hAnsi="Times New Roman" w:cs="Times New Roman"/>
          <w:sz w:val="21"/>
          <w:szCs w:val="21"/>
        </w:rPr>
        <w:t xml:space="preserve"> </w:t>
      </w:r>
      <w:r w:rsidRPr="00FE104F">
        <w:rPr>
          <w:rFonts w:ascii="Times New Roman" w:hAnsi="Times New Roman" w:cs="Times New Roman"/>
          <w:sz w:val="21"/>
          <w:szCs w:val="21"/>
        </w:rPr>
        <w:t>округе</w:t>
      </w:r>
      <w:r w:rsidR="00873388">
        <w:rPr>
          <w:rFonts w:ascii="Times New Roman" w:hAnsi="Times New Roman" w:cs="Times New Roman"/>
          <w:sz w:val="21"/>
          <w:szCs w:val="21"/>
        </w:rPr>
        <w:t xml:space="preserve"> за 2025</w:t>
      </w:r>
      <w:r w:rsidR="00327670" w:rsidRPr="00FE104F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327670" w:rsidRPr="00FE104F" w:rsidRDefault="00327670" w:rsidP="00327670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:rsidR="00327670" w:rsidRPr="00FE104F" w:rsidRDefault="00327670" w:rsidP="00327670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FE104F">
        <w:rPr>
          <w:rFonts w:ascii="Times New Roman" w:hAnsi="Times New Roman" w:cs="Times New Roman"/>
          <w:sz w:val="21"/>
          <w:szCs w:val="21"/>
        </w:rPr>
        <w:t>Оценка достижения плановых значений целевых показателей,</w:t>
      </w:r>
    </w:p>
    <w:p w:rsidR="00327670" w:rsidRPr="00FE104F" w:rsidRDefault="00327670" w:rsidP="00327670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FE104F">
        <w:rPr>
          <w:rFonts w:ascii="Times New Roman" w:hAnsi="Times New Roman" w:cs="Times New Roman"/>
          <w:sz w:val="21"/>
          <w:szCs w:val="21"/>
        </w:rPr>
        <w:t>установленных</w:t>
      </w:r>
      <w:proofErr w:type="gramEnd"/>
      <w:r w:rsidRPr="00FE104F">
        <w:rPr>
          <w:rFonts w:ascii="Times New Roman" w:hAnsi="Times New Roman" w:cs="Times New Roman"/>
          <w:sz w:val="21"/>
          <w:szCs w:val="21"/>
        </w:rPr>
        <w:t xml:space="preserve"> "дорожной картой" по содействию развитию </w:t>
      </w:r>
    </w:p>
    <w:p w:rsidR="00327670" w:rsidRPr="00FE104F" w:rsidRDefault="00327670" w:rsidP="00327670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FE104F">
        <w:rPr>
          <w:rFonts w:ascii="Times New Roman" w:hAnsi="Times New Roman" w:cs="Times New Roman"/>
          <w:sz w:val="21"/>
          <w:szCs w:val="21"/>
        </w:rPr>
        <w:t xml:space="preserve">конкуренции в Беловском муниципальном </w:t>
      </w:r>
      <w:r w:rsidR="00F62B6B" w:rsidRPr="00FE104F">
        <w:rPr>
          <w:rFonts w:ascii="Times New Roman" w:hAnsi="Times New Roman" w:cs="Times New Roman"/>
          <w:sz w:val="21"/>
          <w:szCs w:val="21"/>
        </w:rPr>
        <w:t>округе</w:t>
      </w:r>
      <w:r w:rsidRPr="00FE104F">
        <w:rPr>
          <w:rFonts w:ascii="Times New Roman" w:hAnsi="Times New Roman" w:cs="Times New Roman"/>
          <w:sz w:val="21"/>
          <w:szCs w:val="21"/>
        </w:rPr>
        <w:t xml:space="preserve"> за 20</w:t>
      </w:r>
      <w:r w:rsidR="00873388">
        <w:rPr>
          <w:rFonts w:ascii="Times New Roman" w:hAnsi="Times New Roman" w:cs="Times New Roman"/>
          <w:sz w:val="21"/>
          <w:szCs w:val="21"/>
        </w:rPr>
        <w:t>25</w:t>
      </w:r>
      <w:r w:rsidRPr="00FE104F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327670" w:rsidRPr="00FE104F" w:rsidRDefault="00327670" w:rsidP="00327670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pPr w:leftFromText="180" w:rightFromText="180" w:vertAnchor="text" w:tblpX="-318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2063"/>
        <w:gridCol w:w="2063"/>
        <w:gridCol w:w="1652"/>
        <w:gridCol w:w="950"/>
        <w:gridCol w:w="16"/>
        <w:gridCol w:w="934"/>
        <w:gridCol w:w="950"/>
        <w:gridCol w:w="835"/>
        <w:gridCol w:w="1418"/>
        <w:gridCol w:w="2409"/>
        <w:gridCol w:w="2553"/>
      </w:tblGrid>
      <w:tr w:rsidR="00327670" w:rsidRPr="00FE104F" w:rsidTr="00DA0F85">
        <w:trPr>
          <w:trHeight w:val="667"/>
          <w:tblHeader/>
        </w:trPr>
        <w:tc>
          <w:tcPr>
            <w:tcW w:w="2063" w:type="dxa"/>
            <w:vMerge w:val="restart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показателя, единица измерения</w:t>
            </w:r>
          </w:p>
        </w:tc>
        <w:tc>
          <w:tcPr>
            <w:tcW w:w="2063" w:type="dxa"/>
            <w:vMerge w:val="restart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1652" w:type="dxa"/>
            <w:vMerge w:val="restart"/>
          </w:tcPr>
          <w:p w:rsidR="001503D8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Исходное значение показателя в предшествующем отчетному году, </w:t>
            </w:r>
            <w:proofErr w:type="gramEnd"/>
          </w:p>
          <w:p w:rsidR="00327670" w:rsidRPr="00FE104F" w:rsidRDefault="00F62B6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(фа</w:t>
            </w:r>
            <w:r w:rsidR="00873388">
              <w:rPr>
                <w:rFonts w:ascii="Times New Roman" w:hAnsi="Times New Roman" w:cs="Times New Roman"/>
                <w:sz w:val="21"/>
                <w:szCs w:val="21"/>
              </w:rPr>
              <w:t>кт 2024</w:t>
            </w:r>
            <w:r w:rsidR="00327670" w:rsidRPr="00FE104F">
              <w:rPr>
                <w:rFonts w:ascii="Times New Roman" w:hAnsi="Times New Roman" w:cs="Times New Roman"/>
                <w:sz w:val="21"/>
                <w:szCs w:val="21"/>
              </w:rPr>
              <w:t>г.)</w:t>
            </w:r>
          </w:p>
        </w:tc>
        <w:tc>
          <w:tcPr>
            <w:tcW w:w="3685" w:type="dxa"/>
            <w:gridSpan w:val="5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Целевые значения показателя, установленные "дорожной картой"</w:t>
            </w:r>
          </w:p>
        </w:tc>
        <w:tc>
          <w:tcPr>
            <w:tcW w:w="1418" w:type="dxa"/>
            <w:vMerge w:val="restart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в отчетном году</w:t>
            </w:r>
            <w:r w:rsidR="00873388">
              <w:rPr>
                <w:rFonts w:ascii="Times New Roman" w:hAnsi="Times New Roman" w:cs="Times New Roman"/>
                <w:sz w:val="21"/>
                <w:szCs w:val="21"/>
              </w:rPr>
              <w:t xml:space="preserve"> (2025</w:t>
            </w:r>
            <w:r w:rsidR="001503D8" w:rsidRPr="00FE104F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409" w:type="dxa"/>
            <w:vMerge w:val="restart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Источник данных для расчета показателя</w:t>
            </w:r>
          </w:p>
        </w:tc>
        <w:tc>
          <w:tcPr>
            <w:tcW w:w="2553" w:type="dxa"/>
            <w:vMerge w:val="restart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Методика расчета показателя</w:t>
            </w:r>
          </w:p>
        </w:tc>
      </w:tr>
      <w:tr w:rsidR="00327670" w:rsidRPr="00FE104F" w:rsidTr="00DA0F85">
        <w:trPr>
          <w:trHeight w:val="665"/>
          <w:tblHeader/>
        </w:trPr>
        <w:tc>
          <w:tcPr>
            <w:tcW w:w="2063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3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2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6" w:type="dxa"/>
            <w:gridSpan w:val="2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Отчетный год (план)</w:t>
            </w:r>
          </w:p>
        </w:tc>
        <w:tc>
          <w:tcPr>
            <w:tcW w:w="2719" w:type="dxa"/>
            <w:gridSpan w:val="3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Последующие периоды (в случае наличия)</w:t>
            </w:r>
          </w:p>
        </w:tc>
        <w:tc>
          <w:tcPr>
            <w:tcW w:w="1418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3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7670" w:rsidRPr="00FE104F" w:rsidTr="00DA0F85">
        <w:trPr>
          <w:trHeight w:val="665"/>
          <w:tblHeader/>
        </w:trPr>
        <w:tc>
          <w:tcPr>
            <w:tcW w:w="2063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3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2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7338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50" w:type="dxa"/>
            <w:gridSpan w:val="2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7338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50" w:type="dxa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7338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35" w:type="dxa"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7338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3" w:type="dxa"/>
            <w:vMerge/>
          </w:tcPr>
          <w:p w:rsidR="00327670" w:rsidRPr="00FE104F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112FB" w:rsidRPr="00FE104F" w:rsidTr="00DA0F85">
        <w:tc>
          <w:tcPr>
            <w:tcW w:w="2063" w:type="dxa"/>
          </w:tcPr>
          <w:p w:rsidR="00B112FB" w:rsidRPr="00FE104F" w:rsidRDefault="00B112FB" w:rsidP="00B112FB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2063" w:type="dxa"/>
          </w:tcPr>
          <w:p w:rsidR="00B112FB" w:rsidRPr="0014635D" w:rsidRDefault="00B112FB" w:rsidP="00B112FB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  <w:p w:rsidR="00B112FB" w:rsidRPr="0014635D" w:rsidRDefault="00B112FB" w:rsidP="00B112FB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12FB" w:rsidRPr="00FE104F" w:rsidRDefault="00B112FB" w:rsidP="009B73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B112FB" w:rsidRPr="00FE104F" w:rsidRDefault="00B112FB" w:rsidP="00B112F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B112FB" w:rsidRPr="00FE104F" w:rsidRDefault="00C13C11" w:rsidP="00B112F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B112FB" w:rsidRPr="00FE104F" w:rsidRDefault="00C13C11" w:rsidP="00B112F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B112FB" w:rsidRPr="00FE104F" w:rsidRDefault="00D60CA0" w:rsidP="00D60C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B112FB" w:rsidRPr="00FE104F" w:rsidRDefault="00B112FB" w:rsidP="00DA0F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B112FB" w:rsidRPr="00FE104F" w:rsidRDefault="0002434E" w:rsidP="004E14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2434E">
              <w:rPr>
                <w:rFonts w:ascii="Times New Roman" w:hAnsi="Times New Roman"/>
                <w:sz w:val="21"/>
                <w:szCs w:val="21"/>
              </w:rPr>
              <w:t>Статистический сборник «Агропромышленный комплекс Кузбасса, 2021-2025 год»</w:t>
            </w:r>
          </w:p>
        </w:tc>
        <w:tc>
          <w:tcPr>
            <w:tcW w:w="2553" w:type="dxa"/>
          </w:tcPr>
          <w:p w:rsidR="00F444A6" w:rsidRPr="00F444A6" w:rsidRDefault="00F444A6" w:rsidP="00F444A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444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444A6">
              <w:rPr>
                <w:rFonts w:ascii="Times New Roman" w:hAnsi="Times New Roman" w:cs="Times New Roman"/>
                <w:sz w:val="21"/>
                <w:szCs w:val="21"/>
              </w:rPr>
              <w:t>р/</w:t>
            </w:r>
            <w:r w:rsidRPr="00F444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444A6">
              <w:rPr>
                <w:rFonts w:ascii="Times New Roman" w:hAnsi="Times New Roman" w:cs="Times New Roman"/>
                <w:sz w:val="21"/>
                <w:szCs w:val="21"/>
              </w:rPr>
              <w:t xml:space="preserve">об*100%, где </w:t>
            </w:r>
          </w:p>
          <w:p w:rsidR="00F444A6" w:rsidRPr="00F444A6" w:rsidRDefault="00F444A6" w:rsidP="00F444A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444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444A6">
              <w:rPr>
                <w:rFonts w:ascii="Times New Roman" w:hAnsi="Times New Roman" w:cs="Times New Roman"/>
                <w:sz w:val="21"/>
                <w:szCs w:val="21"/>
              </w:rPr>
              <w:t>р – кол-во организации, занимающихся выловом  водных биоресурсов,</w:t>
            </w:r>
          </w:p>
          <w:p w:rsidR="00F444A6" w:rsidRPr="00F444A6" w:rsidRDefault="00F444A6" w:rsidP="00F444A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F444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proofErr w:type="gramEnd"/>
            <w:r w:rsidRPr="00F444A6">
              <w:rPr>
                <w:rFonts w:ascii="Times New Roman" w:hAnsi="Times New Roman" w:cs="Times New Roman"/>
                <w:sz w:val="21"/>
                <w:szCs w:val="21"/>
              </w:rPr>
              <w:t>р=1,  ООО «Беловское рыбное хозяйство»),</w:t>
            </w:r>
          </w:p>
          <w:p w:rsidR="00F444A6" w:rsidRPr="00F444A6" w:rsidRDefault="00F444A6" w:rsidP="00F444A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444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444A6">
              <w:rPr>
                <w:rFonts w:ascii="Times New Roman" w:hAnsi="Times New Roman" w:cs="Times New Roman"/>
                <w:sz w:val="21"/>
                <w:szCs w:val="21"/>
              </w:rPr>
              <w:t>об - общее  кол-во организации,   занимающихся выловом  водных биоресурсов</w:t>
            </w:r>
          </w:p>
          <w:p w:rsidR="00B112FB" w:rsidRPr="00F444A6" w:rsidRDefault="00F444A6" w:rsidP="00F444A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F444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proofErr w:type="gramEnd"/>
            <w:r w:rsidRPr="00F444A6">
              <w:rPr>
                <w:rFonts w:ascii="Times New Roman" w:hAnsi="Times New Roman" w:cs="Times New Roman"/>
                <w:sz w:val="21"/>
                <w:szCs w:val="21"/>
              </w:rPr>
              <w:t>об=1,  ООО «Беловское рыбное хозяйство»)</w:t>
            </w:r>
          </w:p>
        </w:tc>
      </w:tr>
      <w:tr w:rsidR="00296B8E" w:rsidRPr="00FE104F" w:rsidTr="00377AAE">
        <w:tc>
          <w:tcPr>
            <w:tcW w:w="2063" w:type="dxa"/>
          </w:tcPr>
          <w:p w:rsidR="00296B8E" w:rsidRPr="00FE104F" w:rsidRDefault="00296B8E" w:rsidP="00296B8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2063" w:type="dxa"/>
          </w:tcPr>
          <w:p w:rsidR="00296B8E" w:rsidRPr="0014635D" w:rsidRDefault="00296B8E" w:rsidP="00296B8E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proofErr w:type="gramStart"/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>товарной</w:t>
            </w:r>
            <w:proofErr w:type="gramEnd"/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652" w:type="dxa"/>
            <w:vAlign w:val="center"/>
          </w:tcPr>
          <w:p w:rsidR="00296B8E" w:rsidRPr="00FE104F" w:rsidRDefault="00296B8E" w:rsidP="00296B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296B8E" w:rsidRPr="00FE104F" w:rsidRDefault="00296B8E" w:rsidP="00296B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296B8E" w:rsidRPr="00FE104F" w:rsidRDefault="00C13C11" w:rsidP="00296B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296B8E" w:rsidRPr="00FE104F" w:rsidRDefault="00C13C11" w:rsidP="00296B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296B8E" w:rsidRPr="00FE104F" w:rsidRDefault="00D60CA0" w:rsidP="00296B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701C74" w:rsidRPr="00FE104F" w:rsidRDefault="00296B8E" w:rsidP="00701C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296B8E" w:rsidRPr="00FE104F" w:rsidRDefault="0002434E" w:rsidP="00296B8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2434E">
              <w:rPr>
                <w:rFonts w:ascii="Times New Roman" w:hAnsi="Times New Roman"/>
                <w:sz w:val="21"/>
                <w:szCs w:val="21"/>
              </w:rPr>
              <w:t>Статистический сборник «Агропромышленный комплекс Кузбасса, 2021-2025 год»</w:t>
            </w:r>
          </w:p>
        </w:tc>
        <w:tc>
          <w:tcPr>
            <w:tcW w:w="2553" w:type="dxa"/>
          </w:tcPr>
          <w:p w:rsidR="00296B8E" w:rsidRPr="00FE104F" w:rsidRDefault="00296B8E" w:rsidP="00296B8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р/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об*100%, где </w:t>
            </w:r>
          </w:p>
          <w:p w:rsidR="00296B8E" w:rsidRPr="00FE104F" w:rsidRDefault="00296B8E" w:rsidP="00296B8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р – кол-во организации, на рынке товарной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296B8E" w:rsidRPr="00FE104F" w:rsidRDefault="00296B8E" w:rsidP="00296B8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Тр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=1, ООО «Беловское рыбное хозяйство»),</w:t>
            </w:r>
          </w:p>
          <w:p w:rsidR="00296B8E" w:rsidRPr="00FE104F" w:rsidRDefault="00296B8E" w:rsidP="00296B8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об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общее  кол-во организации на рынке товарной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,  </w:t>
            </w:r>
          </w:p>
          <w:p w:rsidR="00296B8E" w:rsidRDefault="00296B8E" w:rsidP="00296B8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 </w:t>
            </w: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=1,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ООО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Беловское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рыбное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хозяйство»</w:t>
            </w:r>
            <w:r w:rsidR="00701C7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2677C" w:rsidRPr="00FE104F" w:rsidRDefault="0022677C" w:rsidP="00296B8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6B8E" w:rsidRPr="00FE104F" w:rsidTr="00524674">
        <w:tc>
          <w:tcPr>
            <w:tcW w:w="2063" w:type="dxa"/>
          </w:tcPr>
          <w:p w:rsidR="00296B8E" w:rsidRPr="00FE104F" w:rsidRDefault="00296B8E" w:rsidP="00296B8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Доля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частной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формы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собственности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рынке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сельскохозяйственной продукции, процентов</w:t>
            </w:r>
          </w:p>
        </w:tc>
        <w:tc>
          <w:tcPr>
            <w:tcW w:w="2063" w:type="dxa"/>
          </w:tcPr>
          <w:p w:rsidR="00296B8E" w:rsidRPr="0014635D" w:rsidRDefault="00296B8E" w:rsidP="00296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Рынок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сельскохозяйственной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продукции</w:t>
            </w:r>
          </w:p>
        </w:tc>
        <w:tc>
          <w:tcPr>
            <w:tcW w:w="1652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296B8E" w:rsidRPr="00FE104F" w:rsidRDefault="00C13C11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296B8E" w:rsidRPr="00FE104F" w:rsidRDefault="00C13C11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296B8E" w:rsidRPr="00FE104F" w:rsidRDefault="0002434E" w:rsidP="00296B8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2434E">
              <w:rPr>
                <w:rFonts w:ascii="Times New Roman" w:hAnsi="Times New Roman"/>
                <w:sz w:val="21"/>
                <w:szCs w:val="21"/>
              </w:rPr>
              <w:t>Статистический сборник «Агропромышленный комплекс Кузбасса, 2021-2025 год»</w:t>
            </w:r>
          </w:p>
        </w:tc>
        <w:tc>
          <w:tcPr>
            <w:tcW w:w="2553" w:type="dxa"/>
          </w:tcPr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Ср</w:t>
            </w:r>
            <w:proofErr w:type="gram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Соб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*100%, где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Ср</w:t>
            </w:r>
            <w:proofErr w:type="gram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кол-во организации на рынке  сельскохозяйственной продукции,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 </w:t>
            </w:r>
            <w:proofErr w:type="gram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Ср</w:t>
            </w:r>
            <w:proofErr w:type="gram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=8, 7 обществ с ограниченной ответственностью и 1 СПК),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Соб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общее  кол-во организации на рынке  сельскохозяйственной продукции,  </w:t>
            </w:r>
          </w:p>
          <w:p w:rsidR="00296B8E" w:rsidRPr="00FE104F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 Соб=8, 7 обществ с ограниченной ответственностью и 1 СПК)</w:t>
            </w:r>
          </w:p>
        </w:tc>
      </w:tr>
      <w:tr w:rsidR="00296B8E" w:rsidRPr="00FE104F" w:rsidTr="00524674">
        <w:tc>
          <w:tcPr>
            <w:tcW w:w="2063" w:type="dxa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Доля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частной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формы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собственности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рынке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производства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свежих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овощей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2063" w:type="dxa"/>
          </w:tcPr>
          <w:p w:rsidR="00296B8E" w:rsidRPr="0014635D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Рынок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производства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свежих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овощей</w:t>
            </w:r>
          </w:p>
        </w:tc>
        <w:tc>
          <w:tcPr>
            <w:tcW w:w="1652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296B8E" w:rsidRPr="00FE104F" w:rsidRDefault="00C13C11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296B8E" w:rsidRPr="00FE104F" w:rsidRDefault="00C13C11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96B8E" w:rsidRPr="00FE104F" w:rsidRDefault="00296B8E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296B8E" w:rsidRPr="00FE104F" w:rsidRDefault="0002434E" w:rsidP="00524674">
            <w:pPr>
              <w:jc w:val="center"/>
              <w:rPr>
                <w:sz w:val="21"/>
                <w:szCs w:val="21"/>
              </w:rPr>
            </w:pPr>
            <w:r w:rsidRPr="0002434E">
              <w:rPr>
                <w:rFonts w:ascii="Times New Roman" w:hAnsi="Times New Roman"/>
                <w:sz w:val="21"/>
                <w:szCs w:val="21"/>
              </w:rPr>
              <w:t>Статистический сборник «Агропромышленный комплекс Кузбасса, 2021-2025 год»</w:t>
            </w:r>
          </w:p>
        </w:tc>
        <w:tc>
          <w:tcPr>
            <w:tcW w:w="2553" w:type="dxa"/>
          </w:tcPr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Ор/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Ооб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*100%, где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 – кол-во организации на рынке  производства свежих овощей,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( Ор=1,  СПК «Вишневский»),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Ооб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общее  кол-во организации на рынке  производства  свежих овощей,  </w:t>
            </w:r>
          </w:p>
          <w:p w:rsidR="00296B8E" w:rsidRPr="00FE104F" w:rsidRDefault="00833F2C" w:rsidP="00833F2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 Ооб=1,  СПК «Вишневский»)</w:t>
            </w:r>
          </w:p>
        </w:tc>
      </w:tr>
      <w:tr w:rsidR="00524674" w:rsidRPr="00FE104F" w:rsidTr="00377AAE">
        <w:tc>
          <w:tcPr>
            <w:tcW w:w="2063" w:type="dxa"/>
          </w:tcPr>
          <w:p w:rsidR="00524674" w:rsidRPr="00FE104F" w:rsidRDefault="00524674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Доля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частной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формы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собственности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рынке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производства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мяса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птицы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2063" w:type="dxa"/>
          </w:tcPr>
          <w:p w:rsidR="00524674" w:rsidRPr="0014635D" w:rsidRDefault="00524674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Рынок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производства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мяса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птицы</w:t>
            </w:r>
          </w:p>
        </w:tc>
        <w:tc>
          <w:tcPr>
            <w:tcW w:w="1652" w:type="dxa"/>
            <w:vAlign w:val="center"/>
          </w:tcPr>
          <w:p w:rsidR="00524674" w:rsidRPr="00FE104F" w:rsidRDefault="00524674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524674" w:rsidRPr="00FE104F" w:rsidRDefault="00524674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524674" w:rsidRPr="00FE104F" w:rsidRDefault="00C13C11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524674" w:rsidRPr="00FE104F" w:rsidRDefault="00C13C11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524674" w:rsidRPr="00FE104F" w:rsidRDefault="00524674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674" w:rsidRPr="00FE104F" w:rsidRDefault="00524674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524674" w:rsidRPr="00FE104F" w:rsidRDefault="0002434E" w:rsidP="00524674">
            <w:pPr>
              <w:rPr>
                <w:sz w:val="21"/>
                <w:szCs w:val="21"/>
              </w:rPr>
            </w:pPr>
            <w:r w:rsidRPr="0002434E">
              <w:rPr>
                <w:rFonts w:ascii="Times New Roman" w:hAnsi="Times New Roman"/>
                <w:sz w:val="21"/>
                <w:szCs w:val="21"/>
              </w:rPr>
              <w:t>Статистический сборник «Агропромышленный комплекс Кузбасса, 2021-2025 год»</w:t>
            </w:r>
          </w:p>
        </w:tc>
        <w:tc>
          <w:tcPr>
            <w:tcW w:w="2553" w:type="dxa"/>
            <w:vAlign w:val="center"/>
          </w:tcPr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Мр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/Моб*100%, где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Мр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кол-во организации на рынке  производства мяса птицы,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( Мр=2,  ООО Племенная птицефабрика «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Снежинская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proofErr w:type="gram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и  ООО</w:t>
            </w:r>
            <w:proofErr w:type="gram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«Птицефабрика   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Инская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»),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Моб - общее  кол-во организации на рынке  производства мяса птицы,  </w:t>
            </w:r>
          </w:p>
          <w:p w:rsidR="00524674" w:rsidRPr="00FE104F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 Моб=2,  ООО </w:t>
            </w: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Племенная птицефабрика «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Снежинская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proofErr w:type="gram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и  ООО</w:t>
            </w:r>
            <w:proofErr w:type="gram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«Птицефабрика   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Инская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»)</w:t>
            </w:r>
          </w:p>
        </w:tc>
      </w:tr>
      <w:tr w:rsidR="00524674" w:rsidRPr="00FE104F" w:rsidTr="00377AAE">
        <w:tc>
          <w:tcPr>
            <w:tcW w:w="2063" w:type="dxa"/>
          </w:tcPr>
          <w:p w:rsidR="00524674" w:rsidRPr="00FE104F" w:rsidRDefault="00524674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Доля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частной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формы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собственности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рынке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племенного птицеводства, процентов</w:t>
            </w:r>
          </w:p>
        </w:tc>
        <w:tc>
          <w:tcPr>
            <w:tcW w:w="2063" w:type="dxa"/>
          </w:tcPr>
          <w:p w:rsidR="00524674" w:rsidRPr="0014635D" w:rsidRDefault="00524674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Рынок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племенного</w:t>
            </w:r>
            <w:r w:rsidRPr="001463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4635D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птицеводства</w:t>
            </w:r>
          </w:p>
        </w:tc>
        <w:tc>
          <w:tcPr>
            <w:tcW w:w="1652" w:type="dxa"/>
            <w:vAlign w:val="center"/>
          </w:tcPr>
          <w:p w:rsidR="00524674" w:rsidRPr="00FE104F" w:rsidRDefault="00524674" w:rsidP="007E0CB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524674" w:rsidRPr="00FE104F" w:rsidRDefault="00524674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524674" w:rsidRPr="00FE104F" w:rsidRDefault="00C13C11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524674" w:rsidRPr="00FE104F" w:rsidRDefault="00C13C11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524674" w:rsidRPr="00FE104F" w:rsidRDefault="00524674" w:rsidP="005246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674" w:rsidRPr="00FE104F" w:rsidRDefault="00524674" w:rsidP="0052467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524674" w:rsidRPr="00FE104F" w:rsidRDefault="0002434E" w:rsidP="00524674">
            <w:pPr>
              <w:rPr>
                <w:sz w:val="21"/>
                <w:szCs w:val="21"/>
              </w:rPr>
            </w:pPr>
            <w:r w:rsidRPr="0002434E">
              <w:rPr>
                <w:rFonts w:ascii="Times New Roman" w:hAnsi="Times New Roman"/>
                <w:sz w:val="21"/>
                <w:szCs w:val="21"/>
              </w:rPr>
              <w:t>Статистический сборник «Агропромышленный комплекс Кузбасса, 2021-2025 год»</w:t>
            </w:r>
          </w:p>
        </w:tc>
        <w:tc>
          <w:tcPr>
            <w:tcW w:w="2553" w:type="dxa"/>
            <w:vAlign w:val="center"/>
          </w:tcPr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Кр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Коб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*100%, где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Кр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кол-во организации на рынке  племенного птицеводства, 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Кр=1, ООО Племенная птицефабрика «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Снежинская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»),</w:t>
            </w:r>
          </w:p>
          <w:p w:rsidR="00833F2C" w:rsidRPr="00833F2C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Коб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общее  кол-во организации на рынке  племенного птицеводства,  </w:t>
            </w:r>
          </w:p>
          <w:p w:rsidR="00524674" w:rsidRPr="00FE104F" w:rsidRDefault="00833F2C" w:rsidP="00833F2C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Коб=1,  ООО Племенная птицефабрика «</w:t>
            </w:r>
            <w:proofErr w:type="spellStart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Снежинская</w:t>
            </w:r>
            <w:proofErr w:type="spellEnd"/>
            <w:r w:rsidRPr="00833F2C">
              <w:rPr>
                <w:rFonts w:ascii="Times New Roman" w:eastAsia="Times New Roman" w:hAnsi="Times New Roman" w:cs="Times New Roman"/>
                <w:sz w:val="21"/>
                <w:szCs w:val="21"/>
              </w:rPr>
              <w:t>»)</w:t>
            </w:r>
          </w:p>
        </w:tc>
      </w:tr>
      <w:tr w:rsidR="00345768" w:rsidRPr="00FE104F" w:rsidTr="003A407D">
        <w:tc>
          <w:tcPr>
            <w:tcW w:w="2063" w:type="dxa"/>
          </w:tcPr>
          <w:p w:rsidR="00345768" w:rsidRPr="00FE104F" w:rsidRDefault="00345768" w:rsidP="0034576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345768" w:rsidRPr="00FE104F" w:rsidRDefault="00345768" w:rsidP="00345768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</w:tcPr>
          <w:p w:rsidR="00345768" w:rsidRPr="00FE104F" w:rsidRDefault="00345768" w:rsidP="00345768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652" w:type="dxa"/>
            <w:vAlign w:val="center"/>
          </w:tcPr>
          <w:p w:rsidR="00345768" w:rsidRPr="00FE104F" w:rsidRDefault="00345768" w:rsidP="00F3792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345768" w:rsidRPr="00FE104F" w:rsidRDefault="00345768" w:rsidP="00F3792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345768" w:rsidRPr="00FE104F" w:rsidRDefault="00C13C11" w:rsidP="00F3792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345768" w:rsidRPr="00FE104F" w:rsidRDefault="00C13C11" w:rsidP="00F3792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345768" w:rsidRPr="00FE104F" w:rsidRDefault="00345768" w:rsidP="00F3792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5768" w:rsidRPr="00FE104F" w:rsidRDefault="00345768" w:rsidP="00F3792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345768" w:rsidRPr="00FE104F" w:rsidRDefault="00345768" w:rsidP="00345768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Карта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покрытия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сетями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3G/4G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Беловского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муниципального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2553" w:type="dxa"/>
            <w:vAlign w:val="center"/>
          </w:tcPr>
          <w:p w:rsidR="00345768" w:rsidRPr="00FE104F" w:rsidRDefault="00345768" w:rsidP="00345768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Расчет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процента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покрытия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высокоскоростным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мобильным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интернетом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территории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Беловского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муниципального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округа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с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помощью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карты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покрытия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сетями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3G/4G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Беловского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муниципального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округа.</w:t>
            </w:r>
          </w:p>
          <w:p w:rsidR="00345768" w:rsidRPr="00FE104F" w:rsidRDefault="00345768" w:rsidP="00345768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р/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об*100%,где 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р – кол-во организаций предоставляющие широкополосный доступ к информационно-телекоммуникационной системе «Интернет»,</w:t>
            </w:r>
          </w:p>
          <w:p w:rsidR="00345768" w:rsidRPr="00FE104F" w:rsidRDefault="00345768" w:rsidP="00345768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об - общее кол-во организаций предоставляющие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 xml:space="preserve"> широкополосный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доступ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к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информационно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телекоммуникационной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системе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</w:t>
            </w:r>
            <w:r w:rsidRPr="00FE104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Интернет»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ЗАО </w:t>
            </w: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«</w:t>
            </w:r>
            <w:proofErr w:type="spellStart"/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Кузбассэнергосвязь</w:t>
            </w:r>
            <w:proofErr w:type="spellEnd"/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», ООО «</w:t>
            </w:r>
            <w:proofErr w:type="spellStart"/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СибСфера</w:t>
            </w:r>
            <w:proofErr w:type="spellEnd"/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», ООО «</w:t>
            </w:r>
            <w:proofErr w:type="spellStart"/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Кузбассвязьуголь</w:t>
            </w:r>
            <w:proofErr w:type="spellEnd"/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», ПАО «Ростелеком»</w:t>
            </w:r>
          </w:p>
        </w:tc>
      </w:tr>
      <w:tr w:rsidR="00831659" w:rsidRPr="00FE104F" w:rsidTr="009B7388">
        <w:tc>
          <w:tcPr>
            <w:tcW w:w="2063" w:type="dxa"/>
          </w:tcPr>
          <w:p w:rsidR="00831659" w:rsidRPr="00FE104F" w:rsidRDefault="00831659" w:rsidP="00831659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2063" w:type="dxa"/>
            <w:vMerge/>
          </w:tcPr>
          <w:p w:rsidR="00831659" w:rsidRPr="00FE104F" w:rsidRDefault="00831659" w:rsidP="00831659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831659" w:rsidRPr="00FE104F" w:rsidRDefault="00276406" w:rsidP="0083165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950" w:type="dxa"/>
            <w:vAlign w:val="center"/>
          </w:tcPr>
          <w:p w:rsidR="00831659" w:rsidRPr="00FE104F" w:rsidRDefault="00276406" w:rsidP="0083165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950" w:type="dxa"/>
            <w:gridSpan w:val="2"/>
            <w:vAlign w:val="center"/>
          </w:tcPr>
          <w:p w:rsidR="00831659" w:rsidRPr="00FE104F" w:rsidRDefault="00276406" w:rsidP="0083165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831659" w:rsidRPr="00FE104F" w:rsidRDefault="00276406" w:rsidP="0083165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831659" w:rsidRPr="00FE104F" w:rsidRDefault="00361BAB" w:rsidP="0083165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831659" w:rsidRPr="00FE104F" w:rsidRDefault="00276406" w:rsidP="0083165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2409" w:type="dxa"/>
          </w:tcPr>
          <w:p w:rsidR="00831659" w:rsidRPr="00FE104F" w:rsidRDefault="00276406" w:rsidP="00831659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Реестр</w:t>
            </w:r>
            <w:r w:rsidR="00831659"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муниципальных объектов</w:t>
            </w:r>
          </w:p>
        </w:tc>
        <w:tc>
          <w:tcPr>
            <w:tcW w:w="2553" w:type="dxa"/>
          </w:tcPr>
          <w:p w:rsidR="00F73256" w:rsidRPr="00FE104F" w:rsidRDefault="00F73256" w:rsidP="00F73256">
            <w:pPr>
              <w:pStyle w:val="ConsPlusNormal"/>
              <w:tabs>
                <w:tab w:val="left" w:pos="1807"/>
              </w:tabs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, где А – это объекты муниципальной собственности фактически используемые</w:t>
            </w:r>
            <w:r w:rsidR="00276406">
              <w:rPr>
                <w:rFonts w:ascii="Times New Roman" w:hAnsi="Times New Roman" w:cs="Times New Roman"/>
                <w:sz w:val="21"/>
                <w:szCs w:val="21"/>
              </w:rPr>
              <w:t xml:space="preserve"> широкополосный интернет за 2025 год (59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), В- 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это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объекты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собственности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фактически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используемые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широкополосный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интернет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за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2018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год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(42)</w:t>
            </w:r>
          </w:p>
          <w:p w:rsidR="00F73256" w:rsidRPr="00FE104F" w:rsidRDefault="00F73256" w:rsidP="00F73256">
            <w:pPr>
              <w:pStyle w:val="ConsPlusNormal"/>
              <w:tabs>
                <w:tab w:val="left" w:pos="1807"/>
              </w:tabs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С – процент увеличения количест</w:t>
            </w:r>
            <w:r w:rsidR="00531ACA">
              <w:rPr>
                <w:rFonts w:ascii="Times New Roman" w:hAnsi="Times New Roman" w:cs="Times New Roman"/>
                <w:sz w:val="21"/>
                <w:szCs w:val="21"/>
              </w:rPr>
              <w:t>ва объектов 2024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года к 2018 году. </w:t>
            </w:r>
          </w:p>
          <w:p w:rsidR="00831659" w:rsidRPr="00FE104F" w:rsidRDefault="00276406" w:rsidP="00276406">
            <w:pPr>
              <w:pStyle w:val="ConsPlusNonformat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</w:t>
            </w:r>
            <w:r w:rsidR="00F73256" w:rsidRPr="00FE104F">
              <w:rPr>
                <w:rFonts w:ascii="Times New Roman" w:hAnsi="Times New Roman" w:cs="Times New Roman"/>
                <w:sz w:val="21"/>
                <w:szCs w:val="21"/>
              </w:rPr>
              <w:t>/42</w:t>
            </w:r>
            <w:r w:rsidR="00F73256"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  <w:r w:rsidR="00F73256"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%</w:t>
            </w:r>
          </w:p>
        </w:tc>
      </w:tr>
      <w:tr w:rsidR="007842FA" w:rsidRPr="00FE104F" w:rsidTr="007842FA">
        <w:tc>
          <w:tcPr>
            <w:tcW w:w="2063" w:type="dxa"/>
          </w:tcPr>
          <w:p w:rsidR="007842FA" w:rsidRDefault="007842FA" w:rsidP="007842FA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Доля приоритетных муниципальных услуг и сервисов, оказываемых органами местного самоуправления и подведомственными им учреждениями, соответствующих целевой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онлайн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проактивно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CB758A" w:rsidRPr="00FE104F" w:rsidRDefault="00CB758A" w:rsidP="007842FA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3" w:type="dxa"/>
          </w:tcPr>
          <w:p w:rsidR="007842FA" w:rsidRPr="00FE104F" w:rsidRDefault="007842FA" w:rsidP="007842FA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842FA" w:rsidRPr="00FE104F" w:rsidRDefault="007842FA" w:rsidP="007842FA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 w:rsidRPr="00FE104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</w:p>
          <w:p w:rsidR="007842FA" w:rsidRPr="00FE104F" w:rsidRDefault="007842FA" w:rsidP="007842FA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7842FA" w:rsidRPr="00FE104F" w:rsidRDefault="00D741F8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  <w:r w:rsidR="007842FA" w:rsidRPr="00FE104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50" w:type="dxa"/>
            <w:vAlign w:val="center"/>
          </w:tcPr>
          <w:p w:rsidR="007842FA" w:rsidRPr="00FE104F" w:rsidRDefault="00D741F8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="007842FA" w:rsidRPr="00FE104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50" w:type="dxa"/>
            <w:gridSpan w:val="2"/>
            <w:vAlign w:val="center"/>
          </w:tcPr>
          <w:p w:rsidR="007842FA" w:rsidRPr="00FE104F" w:rsidRDefault="00D741F8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7842FA" w:rsidRPr="00FE104F" w:rsidRDefault="00D741F8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7842FA" w:rsidRPr="00FE104F" w:rsidRDefault="007842FA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7842FA" w:rsidRPr="00FE104F" w:rsidRDefault="00D741F8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41F8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  <w:r w:rsidR="007842FA" w:rsidRPr="00FE104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409" w:type="dxa"/>
          </w:tcPr>
          <w:p w:rsidR="007842FA" w:rsidRPr="00FE104F" w:rsidRDefault="007842FA" w:rsidP="007842F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ИС «Электронные услуги», Реестр государственных и муниципальных услуг Кузбасса</w:t>
            </w:r>
          </w:p>
        </w:tc>
        <w:tc>
          <w:tcPr>
            <w:tcW w:w="2553" w:type="dxa"/>
          </w:tcPr>
          <w:p w:rsidR="006E70C5" w:rsidRPr="00D46CC5" w:rsidRDefault="006E70C5" w:rsidP="00B7653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46CC5">
              <w:rPr>
                <w:rFonts w:ascii="Times New Roman" w:hAnsi="Times New Roman"/>
                <w:sz w:val="21"/>
                <w:szCs w:val="21"/>
              </w:rPr>
              <w:t>Нахождение процента услуг, оказываемых в электронном виде, от общего количества услуг, оказываемых органами местного самоуправления и подведомственными им учреждениями Беловского муниципального округа по формуле:</w:t>
            </w:r>
          </w:p>
          <w:p w:rsidR="006E70C5" w:rsidRPr="00D46CC5" w:rsidRDefault="006E70C5" w:rsidP="00B7653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 услуг = Эл</w:t>
            </w:r>
            <w:proofErr w:type="gramStart"/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proofErr w:type="gramEnd"/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>слуги * 100 / Общее количество</w:t>
            </w:r>
          </w:p>
          <w:p w:rsidR="007842FA" w:rsidRPr="00FE104F" w:rsidRDefault="006E70C5" w:rsidP="00DB1FC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DB1FC5">
              <w:rPr>
                <w:rFonts w:ascii="Times New Roman" w:eastAsia="Times New Roman" w:hAnsi="Times New Roman" w:cs="Times New Roman"/>
                <w:sz w:val="21"/>
                <w:szCs w:val="21"/>
              </w:rPr>
              <w:t>66%</w:t>
            </w:r>
            <w:r w:rsidR="00FF72E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</w:t>
            </w:r>
            <w:r w:rsidR="00DB1FC5">
              <w:rPr>
                <w:rFonts w:ascii="Times New Roman" w:eastAsia="Times New Roman" w:hAnsi="Times New Roman" w:cs="Times New Roman"/>
                <w:sz w:val="21"/>
                <w:szCs w:val="21"/>
              </w:rPr>
              <w:t>33*100/50</w:t>
            </w:r>
            <w:r w:rsidRPr="00D46CC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7118D9" w:rsidRPr="00FE104F" w:rsidTr="00DA0F85">
        <w:tc>
          <w:tcPr>
            <w:tcW w:w="2063" w:type="dxa"/>
          </w:tcPr>
          <w:p w:rsidR="007118D9" w:rsidRPr="00FE104F" w:rsidRDefault="007118D9" w:rsidP="007118D9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lastRenderedPageBreak/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2063" w:type="dxa"/>
          </w:tcPr>
          <w:p w:rsidR="007118D9" w:rsidRPr="00FE104F" w:rsidRDefault="007118D9" w:rsidP="007118D9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652" w:type="dxa"/>
            <w:vAlign w:val="center"/>
          </w:tcPr>
          <w:p w:rsidR="007118D9" w:rsidRPr="00FE104F" w:rsidRDefault="007118D9" w:rsidP="007118D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7118D9" w:rsidRPr="00FE104F" w:rsidRDefault="007118D9" w:rsidP="007118D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7118D9" w:rsidRPr="00FE104F" w:rsidRDefault="00C13C11" w:rsidP="007118D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7118D9" w:rsidRPr="00FE104F" w:rsidRDefault="00C13C11" w:rsidP="007118D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7118D9" w:rsidRPr="00FE104F" w:rsidRDefault="00D60CA0" w:rsidP="007118D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7118D9" w:rsidRPr="00FE104F" w:rsidRDefault="007118D9" w:rsidP="007118D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7118D9" w:rsidRPr="00FE104F" w:rsidRDefault="007118D9" w:rsidP="007118D9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Соглашение от 22.11.2018 года с региональным оператором ООО «Чистый Город Кемерово»</w:t>
            </w:r>
          </w:p>
        </w:tc>
        <w:tc>
          <w:tcPr>
            <w:tcW w:w="2553" w:type="dxa"/>
            <w:vAlign w:val="center"/>
          </w:tcPr>
          <w:p w:rsidR="007118D9" w:rsidRPr="00FE104F" w:rsidRDefault="007118D9" w:rsidP="007118D9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ТКО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ТКО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 xml:space="preserve">*100%, где  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ТКО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кол-во организаций осуществляющих вывоз ТКО,</w:t>
            </w:r>
          </w:p>
          <w:p w:rsidR="007118D9" w:rsidRPr="00FE104F" w:rsidRDefault="007118D9" w:rsidP="007118D9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ТКО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общее кол-во организаций  осуществляющих вывоз ТКО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A5166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грамотности, единиц</w:t>
            </w:r>
          </w:p>
          <w:p w:rsidR="006A1C9E" w:rsidRPr="00FE104F" w:rsidRDefault="006A1C9E" w:rsidP="00A5166C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6A1C9E" w:rsidRPr="00C91A65" w:rsidRDefault="006A1C9E" w:rsidP="008B2F62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1A65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  <w:p w:rsidR="006A1C9E" w:rsidRPr="0014635D" w:rsidRDefault="006A1C9E" w:rsidP="008B2F62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652" w:type="dxa"/>
            <w:vAlign w:val="center"/>
          </w:tcPr>
          <w:p w:rsidR="006A1C9E" w:rsidRPr="00FE104F" w:rsidRDefault="006A1C9E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C13C11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C13C11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247598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C13C11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409" w:type="dxa"/>
          </w:tcPr>
          <w:p w:rsidR="006A1C9E" w:rsidRPr="00FE104F" w:rsidRDefault="006A1C9E" w:rsidP="00A5166C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отчеты о проведении мероприятий учреждений, подведомственных Управлению культуры, физической культуры и молодежной политики Беловского муниципального округа</w:t>
            </w:r>
          </w:p>
        </w:tc>
        <w:tc>
          <w:tcPr>
            <w:tcW w:w="2553" w:type="dxa"/>
          </w:tcPr>
          <w:p w:rsidR="006A1C9E" w:rsidRPr="00FE104F" w:rsidRDefault="006A1C9E" w:rsidP="003B20DA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Мвз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Мдм</w:t>
            </w:r>
            <w:proofErr w:type="spellEnd"/>
          </w:p>
          <w:p w:rsidR="006A1C9E" w:rsidRPr="00FE104F" w:rsidRDefault="006A1C9E" w:rsidP="003B20DA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общее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кол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во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мероприятий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по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финансовой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грамотности</w:t>
            </w:r>
            <w:r w:rsidR="00C13C11">
              <w:rPr>
                <w:rFonts w:ascii="Times New Roman" w:hAnsi="Times New Roman" w:cs="Times New Roman"/>
                <w:sz w:val="21"/>
                <w:szCs w:val="21"/>
              </w:rPr>
              <w:t>; (30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);</w:t>
            </w:r>
          </w:p>
          <w:p w:rsidR="006A1C9E" w:rsidRPr="00FE104F" w:rsidRDefault="006A1C9E" w:rsidP="003B20DA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Мвз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количество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мероприятий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взрослой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аудитории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C13C1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6A1C9E" w:rsidRPr="00FE104F" w:rsidRDefault="006A1C9E" w:rsidP="00C13C1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Мдм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количество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мероприятий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детей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молодежи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C13C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11611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Cs/>
                <w:sz w:val="21"/>
                <w:szCs w:val="21"/>
              </w:rPr>
              <w:t>Количество мероприятий по финансовой грамотности для целевых групп: дошкольники, школьники, трудовые коллективы, единиц</w:t>
            </w:r>
          </w:p>
        </w:tc>
        <w:tc>
          <w:tcPr>
            <w:tcW w:w="2063" w:type="dxa"/>
            <w:vMerge/>
            <w:vAlign w:val="center"/>
          </w:tcPr>
          <w:p w:rsidR="006A1C9E" w:rsidRPr="00FE104F" w:rsidRDefault="006A1C9E" w:rsidP="00DE0354">
            <w:pPr>
              <w:pStyle w:val="ConsPlusNonforma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6A1C9E" w:rsidRPr="00FE104F" w:rsidRDefault="00D942ED" w:rsidP="0011611C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131</w:t>
            </w:r>
          </w:p>
        </w:tc>
        <w:tc>
          <w:tcPr>
            <w:tcW w:w="950" w:type="dxa"/>
            <w:vAlign w:val="center"/>
          </w:tcPr>
          <w:p w:rsidR="006A1C9E" w:rsidRPr="00FE104F" w:rsidRDefault="00D942ED" w:rsidP="0011611C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56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D942ED" w:rsidP="0011611C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D942ED" w:rsidP="0011611C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CA2693" w:rsidP="0011611C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D942ED" w:rsidP="0011611C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114</w:t>
            </w:r>
          </w:p>
        </w:tc>
        <w:tc>
          <w:tcPr>
            <w:tcW w:w="2409" w:type="dxa"/>
            <w:vAlign w:val="center"/>
          </w:tcPr>
          <w:p w:rsidR="006A1C9E" w:rsidRPr="00FE104F" w:rsidRDefault="00672F8C" w:rsidP="003B20DA">
            <w:pPr>
              <w:pStyle w:val="a4"/>
              <w:suppressAutoHyphens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72F8C">
              <w:rPr>
                <w:rFonts w:ascii="Times New Roman" w:hAnsi="Times New Roman"/>
                <w:b w:val="0"/>
                <w:sz w:val="21"/>
                <w:szCs w:val="21"/>
              </w:rPr>
              <w:t xml:space="preserve">План  внеурочной деятельности общеобразовательных организаций на  учебный год, план программы по финансовой грамотности в рамках реализации области «Познавательное развитие» дошкольных  организаций  </w:t>
            </w:r>
          </w:p>
        </w:tc>
        <w:tc>
          <w:tcPr>
            <w:tcW w:w="2553" w:type="dxa"/>
          </w:tcPr>
          <w:p w:rsidR="006A1C9E" w:rsidRPr="00FE104F" w:rsidRDefault="006A1C9E" w:rsidP="008B2F62">
            <w:pPr>
              <w:pStyle w:val="a4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N</w:t>
            </w: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+В+</w:t>
            </w:r>
            <w:r w:rsidRPr="00FE104F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</w:t>
            </w: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,</w:t>
            </w:r>
          </w:p>
          <w:p w:rsidR="00672F8C" w:rsidRPr="00672F8C" w:rsidRDefault="00672F8C" w:rsidP="00672F8C">
            <w:pPr>
              <w:pStyle w:val="a4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72F8C">
              <w:rPr>
                <w:rFonts w:ascii="Times New Roman" w:hAnsi="Times New Roman"/>
                <w:b w:val="0"/>
                <w:sz w:val="21"/>
                <w:szCs w:val="21"/>
              </w:rPr>
              <w:t>где N – число проведенных мероприятий для дошкольников, В – число проведенных мероприятий для школьников, S – число мероприятий проведенных среди трудовых коллективов в образовательных организациях</w:t>
            </w:r>
          </w:p>
          <w:p w:rsidR="00672F8C" w:rsidRDefault="00D942ED" w:rsidP="00672F8C">
            <w:pPr>
              <w:pStyle w:val="a4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N = 30</w:t>
            </w:r>
          </w:p>
          <w:p w:rsidR="00672F8C" w:rsidRPr="00672F8C" w:rsidRDefault="00672F8C" w:rsidP="00672F8C">
            <w:pPr>
              <w:pStyle w:val="a4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72F8C">
              <w:rPr>
                <w:rFonts w:ascii="Times New Roman" w:hAnsi="Times New Roman"/>
                <w:b w:val="0"/>
                <w:sz w:val="21"/>
                <w:szCs w:val="21"/>
              </w:rPr>
              <w:t xml:space="preserve">B = </w:t>
            </w:r>
            <w:r w:rsidR="00D942ED">
              <w:rPr>
                <w:rFonts w:ascii="Times New Roman" w:hAnsi="Times New Roman"/>
                <w:b w:val="0"/>
                <w:sz w:val="21"/>
                <w:szCs w:val="21"/>
              </w:rPr>
              <w:t>64</w:t>
            </w:r>
          </w:p>
          <w:p w:rsidR="006A1C9E" w:rsidRPr="00FE104F" w:rsidRDefault="00D942ED" w:rsidP="00672F8C">
            <w:pPr>
              <w:pStyle w:val="a4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S = 20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A24CC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проведенных мероприятий  по финансовой грамотности для получателей социальных услуг, 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</w:t>
            </w:r>
          </w:p>
        </w:tc>
        <w:tc>
          <w:tcPr>
            <w:tcW w:w="2063" w:type="dxa"/>
            <w:vMerge/>
          </w:tcPr>
          <w:p w:rsidR="006A1C9E" w:rsidRPr="00FE104F" w:rsidRDefault="006A1C9E" w:rsidP="00A24CC8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6A1C9E" w:rsidRPr="00FE104F" w:rsidRDefault="00C75CA0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C75CA0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C75CA0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247598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C75CA0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409" w:type="dxa"/>
          </w:tcPr>
          <w:p w:rsidR="006A1C9E" w:rsidRPr="00FE104F" w:rsidRDefault="006A1C9E" w:rsidP="00A24CC8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Данные по отчету МКУ «КЦСОН Беловского муниципального округа»</w:t>
            </w:r>
          </w:p>
        </w:tc>
        <w:tc>
          <w:tcPr>
            <w:tcW w:w="2553" w:type="dxa"/>
          </w:tcPr>
          <w:p w:rsidR="006A1C9E" w:rsidRPr="00FE104F" w:rsidRDefault="006A1C9E" w:rsidP="00A24CC8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Проведено мероприятий МКУ «КЦСОН Беловского муниципального округа» для граждан старшего поколения</w:t>
            </w:r>
          </w:p>
        </w:tc>
      </w:tr>
      <w:tr w:rsidR="006A1C9E" w:rsidRPr="00FE104F" w:rsidTr="00D7455C">
        <w:trPr>
          <w:trHeight w:val="216"/>
        </w:trPr>
        <w:tc>
          <w:tcPr>
            <w:tcW w:w="2063" w:type="dxa"/>
          </w:tcPr>
          <w:p w:rsidR="006A1C9E" w:rsidRPr="004051C5" w:rsidRDefault="006A1C9E" w:rsidP="00A24CC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051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Итого:</w:t>
            </w:r>
          </w:p>
        </w:tc>
        <w:tc>
          <w:tcPr>
            <w:tcW w:w="2063" w:type="dxa"/>
          </w:tcPr>
          <w:p w:rsidR="006A1C9E" w:rsidRPr="004051C5" w:rsidRDefault="006A1C9E" w:rsidP="00A24CC8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6A1C9E" w:rsidRPr="004051C5" w:rsidRDefault="00080925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156</w:t>
            </w:r>
          </w:p>
        </w:tc>
        <w:tc>
          <w:tcPr>
            <w:tcW w:w="950" w:type="dxa"/>
            <w:vAlign w:val="center"/>
          </w:tcPr>
          <w:p w:rsidR="006A1C9E" w:rsidRPr="004051C5" w:rsidRDefault="00080925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950" w:type="dxa"/>
            <w:gridSpan w:val="2"/>
            <w:vAlign w:val="center"/>
          </w:tcPr>
          <w:p w:rsidR="006A1C9E" w:rsidRPr="004051C5" w:rsidRDefault="001F1B43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4051C5" w:rsidRDefault="001F1B43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4051C5" w:rsidRDefault="00247598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1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080925" w:rsidP="00673E59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2409" w:type="dxa"/>
          </w:tcPr>
          <w:p w:rsidR="006A1C9E" w:rsidRPr="00FE104F" w:rsidRDefault="006A1C9E" w:rsidP="00A24CC8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3" w:type="dxa"/>
          </w:tcPr>
          <w:p w:rsidR="006A1C9E" w:rsidRPr="00FE104F" w:rsidRDefault="006A1C9E" w:rsidP="00A24CC8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</w:tc>
      </w:tr>
      <w:tr w:rsidR="007C1E26" w:rsidRPr="00FE104F" w:rsidTr="006A1C9E">
        <w:tc>
          <w:tcPr>
            <w:tcW w:w="2063" w:type="dxa"/>
            <w:vMerge w:val="restart"/>
          </w:tcPr>
          <w:p w:rsidR="007C1E26" w:rsidRPr="00FE104F" w:rsidRDefault="007C1E26" w:rsidP="006A1C9E">
            <w:pPr>
              <w:pStyle w:val="Default"/>
              <w:rPr>
                <w:sz w:val="21"/>
                <w:szCs w:val="21"/>
              </w:rPr>
            </w:pPr>
            <w:r w:rsidRPr="00FE104F">
              <w:rPr>
                <w:sz w:val="21"/>
                <w:szCs w:val="21"/>
              </w:rPr>
              <w:t xml:space="preserve">Количество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 </w:t>
            </w:r>
          </w:p>
          <w:p w:rsidR="007C1E26" w:rsidRPr="00FE104F" w:rsidRDefault="007C1E26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7C1E26" w:rsidRPr="00FE104F" w:rsidRDefault="007C1E2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32C2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  <w:p w:rsidR="007C1E26" w:rsidRPr="00FE104F" w:rsidRDefault="007C1E2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2" w:type="dxa"/>
          </w:tcPr>
          <w:p w:rsidR="007C1E26" w:rsidRPr="00FE104F" w:rsidRDefault="007C1E2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50" w:type="dxa"/>
          </w:tcPr>
          <w:p w:rsidR="007C1E26" w:rsidRPr="00FE104F" w:rsidRDefault="007C1E2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950" w:type="dxa"/>
            <w:gridSpan w:val="2"/>
          </w:tcPr>
          <w:p w:rsidR="007C1E26" w:rsidRPr="00FE104F" w:rsidRDefault="00CA21A2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</w:tcPr>
          <w:p w:rsidR="007C1E26" w:rsidRPr="00FE104F" w:rsidRDefault="00CA21A2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</w:tcPr>
          <w:p w:rsidR="007C1E26" w:rsidRPr="00FE104F" w:rsidRDefault="00D60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7C1E26" w:rsidRPr="00FE104F" w:rsidRDefault="003E5B7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409" w:type="dxa"/>
          </w:tcPr>
          <w:p w:rsidR="007C1E26" w:rsidRPr="00FE104F" w:rsidRDefault="003E5B76" w:rsidP="006A1C9E">
            <w:pPr>
              <w:tabs>
                <w:tab w:val="left" w:pos="1392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План внеурочной деятельности общеобразовательных организаций на учебный год, план программы по финансовой грамотности в рамках реализации области «Познавательное развитие» дошкольных организаций</w:t>
            </w:r>
          </w:p>
        </w:tc>
        <w:tc>
          <w:tcPr>
            <w:tcW w:w="2553" w:type="dxa"/>
          </w:tcPr>
          <w:p w:rsidR="007C1E26" w:rsidRPr="00FE104F" w:rsidRDefault="003E5B76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3E5B76" w:rsidRPr="00FE104F" w:rsidRDefault="003E5B76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количество сюжетов и публикаций за 2022 год</w:t>
            </w:r>
            <w:r w:rsidR="00800E13"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(19), </w:t>
            </w:r>
          </w:p>
          <w:p w:rsidR="00800E13" w:rsidRPr="00FE104F" w:rsidRDefault="00800E13" w:rsidP="00800E13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где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число публикаций для дошкольников (8),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число публикаций для школьников (8),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число публикаций среди трудовых коллективов в образовательных организациях (3)</w:t>
            </w:r>
          </w:p>
        </w:tc>
      </w:tr>
      <w:tr w:rsidR="007C1E26" w:rsidRPr="00FE104F" w:rsidTr="00DA0F85">
        <w:tc>
          <w:tcPr>
            <w:tcW w:w="2063" w:type="dxa"/>
            <w:vMerge/>
          </w:tcPr>
          <w:p w:rsidR="007C1E26" w:rsidRPr="00FE104F" w:rsidRDefault="007C1E26" w:rsidP="006A1C9E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</w:tcPr>
          <w:p w:rsidR="007C1E26" w:rsidRPr="00FE104F" w:rsidRDefault="00AF6D0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950" w:type="dxa"/>
          </w:tcPr>
          <w:p w:rsidR="007C1E26" w:rsidRPr="00FE104F" w:rsidRDefault="007C1E2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950" w:type="dxa"/>
            <w:gridSpan w:val="2"/>
          </w:tcPr>
          <w:p w:rsidR="007C1E26" w:rsidRPr="00FE104F" w:rsidRDefault="00307164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</w:tcPr>
          <w:p w:rsidR="007C1E26" w:rsidRPr="00FE104F" w:rsidRDefault="00307164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</w:tcPr>
          <w:p w:rsidR="007C1E26" w:rsidRPr="00FE104F" w:rsidRDefault="00AF6D0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7C1E26" w:rsidRPr="00FE104F" w:rsidRDefault="00307164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2409" w:type="dxa"/>
          </w:tcPr>
          <w:p w:rsidR="007C1E26" w:rsidRPr="00FE104F" w:rsidRDefault="00D7455C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Публикации материалов на официальных страницах учреждений культуры в социальных сетях (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Вконтакте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>, одноклассники)</w:t>
            </w:r>
          </w:p>
        </w:tc>
        <w:tc>
          <w:tcPr>
            <w:tcW w:w="2553" w:type="dxa"/>
          </w:tcPr>
          <w:p w:rsidR="00D7455C" w:rsidRPr="00FE104F" w:rsidRDefault="00D7455C" w:rsidP="00D7455C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П=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Пвк</w:t>
            </w:r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+П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spellEnd"/>
          </w:p>
          <w:p w:rsidR="00D7455C" w:rsidRPr="00FE104F" w:rsidRDefault="00D7455C" w:rsidP="00D7455C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П-общее кол-во публикаций (</w:t>
            </w:r>
            <w:r w:rsidR="0030716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);</w:t>
            </w:r>
          </w:p>
          <w:p w:rsidR="00D7455C" w:rsidRPr="00FE104F" w:rsidRDefault="00D7455C" w:rsidP="00D7455C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Пвк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количеств</w:t>
            </w:r>
            <w:r w:rsidR="00307164">
              <w:rPr>
                <w:rFonts w:ascii="Times New Roman" w:hAnsi="Times New Roman" w:cs="Times New Roman"/>
                <w:sz w:val="21"/>
                <w:szCs w:val="21"/>
              </w:rPr>
              <w:t xml:space="preserve">о публикаций в сети </w:t>
            </w:r>
            <w:proofErr w:type="spellStart"/>
            <w:r w:rsidR="00307164">
              <w:rPr>
                <w:rFonts w:ascii="Times New Roman" w:hAnsi="Times New Roman" w:cs="Times New Roman"/>
                <w:sz w:val="21"/>
                <w:szCs w:val="21"/>
              </w:rPr>
              <w:t>ВКонтакте</w:t>
            </w:r>
            <w:proofErr w:type="spellEnd"/>
            <w:r w:rsidR="00307164">
              <w:rPr>
                <w:rFonts w:ascii="Times New Roman" w:hAnsi="Times New Roman" w:cs="Times New Roman"/>
                <w:sz w:val="21"/>
                <w:szCs w:val="21"/>
              </w:rPr>
              <w:t xml:space="preserve"> (5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6)</w:t>
            </w:r>
          </w:p>
          <w:p w:rsidR="007C1E26" w:rsidRPr="00FE104F" w:rsidRDefault="00D7455C" w:rsidP="00D7455C">
            <w:pPr>
              <w:pStyle w:val="ConsPlusNonforma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По - количество пу</w:t>
            </w:r>
            <w:r w:rsidR="00307164">
              <w:rPr>
                <w:rFonts w:ascii="Times New Roman" w:hAnsi="Times New Roman" w:cs="Times New Roman"/>
                <w:sz w:val="21"/>
                <w:szCs w:val="21"/>
              </w:rPr>
              <w:t>бликаций в сети одноклассники (5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6)</w:t>
            </w:r>
          </w:p>
        </w:tc>
      </w:tr>
      <w:tr w:rsidR="007C1E26" w:rsidRPr="00FE104F" w:rsidTr="00DA0F85">
        <w:tc>
          <w:tcPr>
            <w:tcW w:w="2063" w:type="dxa"/>
            <w:vMerge/>
          </w:tcPr>
          <w:p w:rsidR="007C1E26" w:rsidRPr="00FE104F" w:rsidRDefault="007C1E26" w:rsidP="006A1C9E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</w:tcPr>
          <w:p w:rsidR="007C1E26" w:rsidRPr="00FE104F" w:rsidRDefault="00C75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50" w:type="dxa"/>
          </w:tcPr>
          <w:p w:rsidR="007C1E26" w:rsidRPr="00FE104F" w:rsidRDefault="00C75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950" w:type="dxa"/>
            <w:gridSpan w:val="2"/>
          </w:tcPr>
          <w:p w:rsidR="007C1E26" w:rsidRPr="00FE104F" w:rsidRDefault="00C75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</w:tcPr>
          <w:p w:rsidR="007C1E26" w:rsidRPr="00FE104F" w:rsidRDefault="00C75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</w:tcPr>
          <w:p w:rsidR="007C1E26" w:rsidRPr="00FE104F" w:rsidRDefault="00D60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7C1E26" w:rsidRPr="00FE104F" w:rsidRDefault="00C75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2409" w:type="dxa"/>
          </w:tcPr>
          <w:p w:rsidR="00C75CA0" w:rsidRPr="00C75CA0" w:rsidRDefault="00C75CA0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C75CA0">
              <w:rPr>
                <w:rFonts w:ascii="Times New Roman" w:hAnsi="Times New Roman" w:cs="Times New Roman"/>
                <w:sz w:val="21"/>
                <w:szCs w:val="21"/>
              </w:rPr>
              <w:t>Данные по отчету МКУ «КЦСОН Беловского муниципального округа», информация размещена на официальных сайтах:</w:t>
            </w:r>
          </w:p>
          <w:p w:rsidR="00C75CA0" w:rsidRDefault="00CB758A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" w:history="1">
              <w:r w:rsidR="00C75CA0" w:rsidRPr="00D64F82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http://belsoc.ru/</w:t>
              </w:r>
            </w:hyperlink>
            <w:r w:rsidR="00C75CA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75CA0" w:rsidRDefault="00C75CA0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Pr="00D64F82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https://белкцсон.рф/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75CA0" w:rsidRDefault="00CB758A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C75CA0" w:rsidRPr="00D64F82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https://vk.com/public215915011</w:t>
              </w:r>
            </w:hyperlink>
            <w:r w:rsidR="00C75CA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75CA0" w:rsidRDefault="00CB758A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C75CA0" w:rsidRPr="00D64F82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https://ok.ru/mkuktssonb</w:t>
              </w:r>
            </w:hyperlink>
          </w:p>
          <w:p w:rsidR="00C75CA0" w:rsidRDefault="00CB758A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C75CA0" w:rsidRPr="00D64F82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https://t.me/kcsonBMO</w:t>
              </w:r>
            </w:hyperlink>
          </w:p>
          <w:p w:rsidR="002D48AA" w:rsidRDefault="002D48AA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48AA" w:rsidRPr="00FE104F" w:rsidRDefault="002D48AA" w:rsidP="00C75CA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3" w:type="dxa"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 xml:space="preserve">Проведение мероприятий для граждан  МКУ «КЦСОН 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Беловского муниципального округа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7C1E26" w:rsidRPr="00FE104F" w:rsidTr="00DA0F85">
        <w:tc>
          <w:tcPr>
            <w:tcW w:w="2063" w:type="dxa"/>
            <w:vMerge/>
          </w:tcPr>
          <w:p w:rsidR="007C1E26" w:rsidRPr="00FE104F" w:rsidRDefault="007C1E26" w:rsidP="006A1C9E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</w:tcPr>
          <w:p w:rsidR="007C1E26" w:rsidRPr="00FE104F" w:rsidRDefault="00AA77EA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950" w:type="dxa"/>
          </w:tcPr>
          <w:p w:rsidR="007C1E26" w:rsidRPr="00FE104F" w:rsidRDefault="007C1E26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50" w:type="dxa"/>
            <w:gridSpan w:val="2"/>
          </w:tcPr>
          <w:p w:rsidR="007C1E26" w:rsidRPr="00FE104F" w:rsidRDefault="001F1B43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</w:tcPr>
          <w:p w:rsidR="007C1E26" w:rsidRPr="00FE104F" w:rsidRDefault="001F1B43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</w:tcPr>
          <w:p w:rsidR="007C1E26" w:rsidRPr="00FE104F" w:rsidRDefault="00D2270F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7C1E26" w:rsidRPr="00FE104F" w:rsidRDefault="00AA77EA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409" w:type="dxa"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на интернет-сайтах</w:t>
            </w:r>
            <w:r w:rsidR="00875A9C" w:rsidRPr="00FE104F">
              <w:rPr>
                <w:rFonts w:ascii="Times New Roman" w:hAnsi="Times New Roman" w:cs="Times New Roman"/>
                <w:sz w:val="21"/>
                <w:szCs w:val="21"/>
              </w:rPr>
              <w:t>-5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, информационных досках</w:t>
            </w:r>
            <w:r w:rsidR="00AA77EA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, мессенджерах</w:t>
            </w:r>
            <w:r w:rsidR="00AA77EA">
              <w:rPr>
                <w:rFonts w:ascii="Times New Roman" w:hAnsi="Times New Roman" w:cs="Times New Roman"/>
                <w:sz w:val="21"/>
                <w:szCs w:val="21"/>
              </w:rPr>
              <w:t>-5</w:t>
            </w:r>
            <w:r w:rsidR="00875A9C" w:rsidRPr="00FE104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553" w:type="dxa"/>
          </w:tcPr>
          <w:p w:rsidR="007C1E26" w:rsidRPr="00FE104F" w:rsidRDefault="00AE7FCA" w:rsidP="006A1C9E">
            <w:pPr>
              <w:pStyle w:val="ConsPlusNonformat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  <w:lang w:val="en-US"/>
              </w:rPr>
              <w:t>A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+</w:t>
            </w:r>
            <w:r w:rsidRPr="00FE104F">
              <w:rPr>
                <w:rFonts w:ascii="Times New Roman" w:hAnsi="Times New Roman"/>
                <w:sz w:val="21"/>
                <w:szCs w:val="21"/>
                <w:lang w:val="en-US"/>
              </w:rPr>
              <w:t>B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+</w:t>
            </w:r>
            <w:r w:rsidRPr="00FE104F"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 xml:space="preserve">, где А-количество 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на интернет-сайтах (5),</w:t>
            </w:r>
            <w:r w:rsidR="00613FCB">
              <w:rPr>
                <w:rFonts w:ascii="Times New Roman" w:hAnsi="Times New Roman" w:cs="Times New Roman"/>
                <w:sz w:val="21"/>
                <w:szCs w:val="21"/>
              </w:rPr>
              <w:t xml:space="preserve"> В- на  информационных досках (1), С- в  </w:t>
            </w:r>
            <w:proofErr w:type="spellStart"/>
            <w:r w:rsidR="00613FCB">
              <w:rPr>
                <w:rFonts w:ascii="Times New Roman" w:hAnsi="Times New Roman" w:cs="Times New Roman"/>
                <w:sz w:val="21"/>
                <w:szCs w:val="21"/>
              </w:rPr>
              <w:t>мессенджерах</w:t>
            </w:r>
            <w:proofErr w:type="spellEnd"/>
            <w:r w:rsidR="00613F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13FC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(5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</w:tc>
      </w:tr>
      <w:tr w:rsidR="007C1E26" w:rsidRPr="00FE104F" w:rsidTr="00DA0F85">
        <w:tc>
          <w:tcPr>
            <w:tcW w:w="2063" w:type="dxa"/>
          </w:tcPr>
          <w:p w:rsidR="007C1E26" w:rsidRPr="004051C5" w:rsidRDefault="007C1E26" w:rsidP="006A1C9E">
            <w:pPr>
              <w:pStyle w:val="Default"/>
              <w:rPr>
                <w:sz w:val="21"/>
                <w:szCs w:val="21"/>
              </w:rPr>
            </w:pPr>
            <w:r w:rsidRPr="004051C5">
              <w:rPr>
                <w:sz w:val="21"/>
                <w:szCs w:val="21"/>
              </w:rPr>
              <w:lastRenderedPageBreak/>
              <w:t>Итого:</w:t>
            </w:r>
          </w:p>
        </w:tc>
        <w:tc>
          <w:tcPr>
            <w:tcW w:w="2063" w:type="dxa"/>
            <w:vMerge/>
          </w:tcPr>
          <w:p w:rsidR="007C1E26" w:rsidRPr="004051C5" w:rsidRDefault="007C1E26" w:rsidP="006A1C9E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</w:tcPr>
          <w:p w:rsidR="007C1E26" w:rsidRPr="004051C5" w:rsidRDefault="00C91A6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950" w:type="dxa"/>
          </w:tcPr>
          <w:p w:rsidR="007C1E26" w:rsidRPr="004051C5" w:rsidRDefault="00C91A6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</w:p>
        </w:tc>
        <w:tc>
          <w:tcPr>
            <w:tcW w:w="950" w:type="dxa"/>
            <w:gridSpan w:val="2"/>
          </w:tcPr>
          <w:p w:rsidR="007C1E26" w:rsidRPr="004051C5" w:rsidRDefault="001F1B43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</w:tcPr>
          <w:p w:rsidR="007C1E26" w:rsidRPr="004051C5" w:rsidRDefault="001F1B43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</w:tcPr>
          <w:p w:rsidR="007C1E26" w:rsidRPr="004051C5" w:rsidRDefault="00D2270F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1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7C1E26" w:rsidRPr="00FE104F" w:rsidRDefault="00C91A6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</w:t>
            </w:r>
          </w:p>
        </w:tc>
        <w:tc>
          <w:tcPr>
            <w:tcW w:w="2409" w:type="dxa"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3" w:type="dxa"/>
          </w:tcPr>
          <w:p w:rsidR="007C1E26" w:rsidRPr="00FE104F" w:rsidRDefault="007C1E26" w:rsidP="006A1C9E">
            <w:pPr>
              <w:pStyle w:val="ConsPlusNonforma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Доля организаций частной формы собственности в сфере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оказания услуг по ремонту автотранспортных средств,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оказания услуг по ремонту автотранспортных средств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5917E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6A1C9E" w:rsidRPr="00FE104F" w:rsidRDefault="006A1C9E" w:rsidP="006A1C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6A1C9E" w:rsidRPr="00FE104F" w:rsidRDefault="006A1C9E" w:rsidP="006A1C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предприятий, организаций (учреждений)»</w:t>
            </w:r>
          </w:p>
        </w:tc>
        <w:tc>
          <w:tcPr>
            <w:tcW w:w="2553" w:type="dxa"/>
          </w:tcPr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Vp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об х 100%, где  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Vp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в сфере оказания услуг по ремонту автотранспортных средств, </w:t>
            </w:r>
          </w:p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об – общее кол-во организаций на рынке  оказания услуг по ремонту автотранспортных средств</w:t>
            </w:r>
          </w:p>
        </w:tc>
      </w:tr>
      <w:tr w:rsidR="006A1C9E" w:rsidRPr="00FE104F" w:rsidTr="00D7455C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Cs/>
                <w:sz w:val="21"/>
                <w:szCs w:val="21"/>
              </w:rPr>
              <w:t>Доля организаций отдыха детей и их оздоровления частной формы собственности,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</w:p>
          <w:p w:rsidR="006A1C9E" w:rsidRPr="00FE104F" w:rsidRDefault="00F90AD9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50,0</w:t>
            </w:r>
          </w:p>
          <w:p w:rsidR="006A1C9E" w:rsidRPr="00FE104F" w:rsidRDefault="006A1C9E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50,0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354DA9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354DA9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3030DA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</w:p>
          <w:p w:rsidR="006A1C9E" w:rsidRPr="00FE104F" w:rsidRDefault="003030DA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 w:val="0"/>
                <w:sz w:val="21"/>
                <w:szCs w:val="21"/>
              </w:rPr>
              <w:t>50,0</w:t>
            </w:r>
          </w:p>
          <w:p w:rsidR="006A1C9E" w:rsidRPr="00FE104F" w:rsidRDefault="006A1C9E" w:rsidP="006A1C9E">
            <w:pPr>
              <w:pStyle w:val="a4"/>
              <w:suppressAutoHyphens/>
              <w:rPr>
                <w:rFonts w:ascii="Times New Roman" w:hAnsi="Times New Roman"/>
                <w:b w:val="0"/>
                <w:sz w:val="21"/>
                <w:szCs w:val="21"/>
              </w:rPr>
            </w:pPr>
          </w:p>
        </w:tc>
        <w:tc>
          <w:tcPr>
            <w:tcW w:w="2409" w:type="dxa"/>
          </w:tcPr>
          <w:p w:rsidR="006A1C9E" w:rsidRPr="00FE104F" w:rsidRDefault="00F90AD9" w:rsidP="00FA1796">
            <w:pPr>
              <w:pStyle w:val="a4"/>
              <w:suppressAutoHyphens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90AD9">
              <w:rPr>
                <w:rStyle w:val="markedcontent"/>
                <w:rFonts w:ascii="Times New Roman" w:hAnsi="Times New Roman"/>
                <w:b w:val="0"/>
                <w:sz w:val="21"/>
                <w:szCs w:val="21"/>
              </w:rPr>
              <w:t>РЕЕСТР организаций отдыха детей и их оздоровления</w:t>
            </w:r>
            <w:r w:rsidR="00354DA9">
              <w:rPr>
                <w:rStyle w:val="markedcontent"/>
                <w:rFonts w:ascii="Times New Roman" w:hAnsi="Times New Roman"/>
                <w:b w:val="0"/>
                <w:sz w:val="21"/>
                <w:szCs w:val="21"/>
              </w:rPr>
              <w:t xml:space="preserve"> по состоянию на </w:t>
            </w:r>
            <w:r w:rsidR="00FA1796">
              <w:rPr>
                <w:rStyle w:val="markedcontent"/>
                <w:rFonts w:ascii="Times New Roman" w:hAnsi="Times New Roman"/>
                <w:b w:val="0"/>
                <w:sz w:val="21"/>
                <w:szCs w:val="21"/>
              </w:rPr>
              <w:t>01</w:t>
            </w:r>
            <w:r w:rsidR="00354DA9">
              <w:rPr>
                <w:rStyle w:val="markedcontent"/>
                <w:rFonts w:ascii="Times New Roman" w:hAnsi="Times New Roman"/>
                <w:b w:val="0"/>
                <w:sz w:val="21"/>
                <w:szCs w:val="21"/>
              </w:rPr>
              <w:t xml:space="preserve"> октября 2025</w:t>
            </w:r>
            <w:r w:rsidRPr="00F90AD9">
              <w:rPr>
                <w:rStyle w:val="markedcontent"/>
                <w:rFonts w:ascii="Times New Roman" w:hAnsi="Times New Roman"/>
                <w:b w:val="0"/>
                <w:sz w:val="21"/>
                <w:szCs w:val="21"/>
              </w:rPr>
              <w:t xml:space="preserve"> года Беловского муниципального округа</w:t>
            </w:r>
          </w:p>
        </w:tc>
        <w:tc>
          <w:tcPr>
            <w:tcW w:w="2553" w:type="dxa"/>
          </w:tcPr>
          <w:p w:rsidR="00D7455C" w:rsidRPr="00FE104F" w:rsidRDefault="006A1C9E" w:rsidP="00D7455C">
            <w:pPr>
              <w:pStyle w:val="a4"/>
              <w:suppressAutoHyphens/>
              <w:spacing w:befor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Расчет для плановых показателей</w:t>
            </w:r>
          </w:p>
          <w:p w:rsidR="002B4F76" w:rsidRDefault="002B4F76" w:rsidP="002B4F76">
            <w:pPr>
              <w:pStyle w:val="a4"/>
              <w:suppressAutoHyphens/>
              <w:spacing w:befor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B4F76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N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>/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 xml:space="preserve">*100%, где 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N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 xml:space="preserve"> – число частных организаций отдыха и оздоровления детей, 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 xml:space="preserve"> –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общее число организаций отдыха</w:t>
            </w:r>
          </w:p>
          <w:p w:rsidR="002B4F76" w:rsidRPr="002B4F76" w:rsidRDefault="002B4F76" w:rsidP="002B4F76">
            <w:pPr>
              <w:pStyle w:val="a4"/>
              <w:suppressAutoHyphens/>
              <w:spacing w:befor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B4F76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N</w:t>
            </w:r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 xml:space="preserve"> = 1 (Загородный лагерь ООО «</w:t>
            </w:r>
            <w:proofErr w:type="spellStart"/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>Фанс</w:t>
            </w:r>
            <w:proofErr w:type="spellEnd"/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 xml:space="preserve">-порт», с. </w:t>
            </w:r>
            <w:proofErr w:type="spellStart"/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>Поморцево</w:t>
            </w:r>
            <w:proofErr w:type="spellEnd"/>
            <w:r w:rsidRPr="002B4F76">
              <w:rPr>
                <w:rFonts w:ascii="Times New Roman" w:hAnsi="Times New Roman"/>
                <w:b w:val="0"/>
                <w:sz w:val="21"/>
                <w:szCs w:val="21"/>
              </w:rPr>
              <w:t>)</w:t>
            </w:r>
          </w:p>
          <w:p w:rsidR="002D48AA" w:rsidRPr="002B4F76" w:rsidRDefault="002B4F76" w:rsidP="002B4F76">
            <w:pPr>
              <w:pStyle w:val="a6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B4F76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2B4F76">
              <w:rPr>
                <w:rFonts w:ascii="Times New Roman" w:hAnsi="Times New Roman"/>
                <w:sz w:val="21"/>
                <w:szCs w:val="21"/>
              </w:rPr>
              <w:t xml:space="preserve"> = 2 (</w:t>
            </w:r>
            <w:proofErr w:type="spellStart"/>
            <w:r w:rsidRPr="002B4F76">
              <w:rPr>
                <w:rFonts w:ascii="Times New Roman" w:hAnsi="Times New Roman"/>
                <w:sz w:val="21"/>
                <w:szCs w:val="21"/>
              </w:rPr>
              <w:t>Муниципаль-ное</w:t>
            </w:r>
            <w:proofErr w:type="spellEnd"/>
            <w:r w:rsidRPr="002B4F76">
              <w:rPr>
                <w:rFonts w:ascii="Times New Roman" w:hAnsi="Times New Roman"/>
                <w:sz w:val="21"/>
                <w:szCs w:val="21"/>
              </w:rPr>
              <w:t xml:space="preserve"> автономное учреждение детско – спортивный </w:t>
            </w:r>
            <w:proofErr w:type="spellStart"/>
            <w:r w:rsidRPr="002B4F76">
              <w:rPr>
                <w:rFonts w:ascii="Times New Roman" w:hAnsi="Times New Roman"/>
                <w:sz w:val="21"/>
                <w:szCs w:val="21"/>
              </w:rPr>
              <w:t>оздоро-вительный</w:t>
            </w:r>
            <w:proofErr w:type="spellEnd"/>
            <w:r w:rsidRPr="002B4F76">
              <w:rPr>
                <w:rFonts w:ascii="Times New Roman" w:hAnsi="Times New Roman"/>
                <w:sz w:val="21"/>
                <w:szCs w:val="21"/>
              </w:rPr>
              <w:t xml:space="preserve"> центр «Радуга» Беловского муниципального округа, Палаточный лагерь Загородный лагерь ООО «</w:t>
            </w:r>
            <w:proofErr w:type="spellStart"/>
            <w:r w:rsidRPr="002B4F76">
              <w:rPr>
                <w:rFonts w:ascii="Times New Roman" w:hAnsi="Times New Roman"/>
                <w:sz w:val="21"/>
                <w:szCs w:val="21"/>
              </w:rPr>
              <w:t>Фанспорт</w:t>
            </w:r>
            <w:proofErr w:type="spellEnd"/>
            <w:r w:rsidRPr="002B4F76">
              <w:rPr>
                <w:rFonts w:ascii="Times New Roman" w:hAnsi="Times New Roman"/>
                <w:sz w:val="21"/>
                <w:szCs w:val="21"/>
              </w:rPr>
              <w:t>»)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ритуальных услуг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6A1C9E" w:rsidRPr="00FE104F" w:rsidRDefault="006A1C9E" w:rsidP="006A1C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A4238B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предприятий, 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организаций (учреждений)»</w:t>
            </w:r>
          </w:p>
        </w:tc>
        <w:tc>
          <w:tcPr>
            <w:tcW w:w="2553" w:type="dxa"/>
          </w:tcPr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Кч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Коб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х 100%, где</w:t>
            </w:r>
          </w:p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Кч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в сфере оказания ритуальных услуг,  </w:t>
            </w:r>
          </w:p>
          <w:p w:rsidR="006A1C9E" w:rsidRPr="00FE104F" w:rsidRDefault="009373E7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Коб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A1C9E"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– общее кол-во </w:t>
            </w:r>
            <w:r w:rsidR="006A1C9E"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организаций на рынке  оказания услуг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lastRenderedPageBreak/>
              <w:t>Доля организаций частной формы собственности в сфере теплоснабжения,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теплоснабжения (производство энергии)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Концессионное соглашение б/н от 21.01.2022 года</w:t>
            </w:r>
          </w:p>
        </w:tc>
        <w:tc>
          <w:tcPr>
            <w:tcW w:w="2553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Т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Т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>*100%, где  Т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ит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кол-во организаций поставляющих теплоснабжение,</w:t>
            </w:r>
          </w:p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Т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общее кол-во организаций поставляющих теплоснабжение</w:t>
            </w:r>
          </w:p>
        </w:tc>
      </w:tr>
      <w:tr w:rsidR="00A4238B" w:rsidRPr="00FE104F" w:rsidTr="00DA0F85">
        <w:tc>
          <w:tcPr>
            <w:tcW w:w="2063" w:type="dxa"/>
          </w:tcPr>
          <w:p w:rsidR="00A4238B" w:rsidRPr="00FE104F" w:rsidRDefault="00A4238B" w:rsidP="00A4238B">
            <w:pPr>
              <w:pStyle w:val="ConsPlusNonformat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2063" w:type="dxa"/>
          </w:tcPr>
          <w:p w:rsidR="00A4238B" w:rsidRPr="00FE104F" w:rsidRDefault="00A4238B" w:rsidP="00A4238B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нефтепродуктов</w:t>
            </w:r>
          </w:p>
        </w:tc>
        <w:tc>
          <w:tcPr>
            <w:tcW w:w="1652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A4238B" w:rsidRPr="00FE104F" w:rsidRDefault="005917EC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A4238B" w:rsidRPr="00FE104F" w:rsidRDefault="005917EC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A4238B" w:rsidRPr="00FE104F" w:rsidRDefault="00D60CA0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A4238B" w:rsidRPr="00FE104F" w:rsidRDefault="00A4238B" w:rsidP="00A423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A4238B" w:rsidRPr="00FE104F" w:rsidRDefault="00A4238B" w:rsidP="00A4238B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предприятий, организаций (учреждений)»</w:t>
            </w:r>
          </w:p>
        </w:tc>
        <w:tc>
          <w:tcPr>
            <w:tcW w:w="2553" w:type="dxa"/>
            <w:vAlign w:val="center"/>
          </w:tcPr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х 100%, где</w:t>
            </w:r>
          </w:p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нарынке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нефтепродуктов,  </w:t>
            </w:r>
          </w:p>
          <w:p w:rsidR="00A4238B" w:rsidRPr="00FE104F" w:rsidRDefault="00A4238B" w:rsidP="00A4238B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– общее кол-во организаций на рынке  оказания услуг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5917EC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6A1C9E" w:rsidRPr="00FE104F" w:rsidRDefault="004E148F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М</w:t>
            </w:r>
            <w:r w:rsidR="006A1C9E" w:rsidRPr="00FE104F">
              <w:rPr>
                <w:rFonts w:ascii="Times New Roman" w:hAnsi="Times New Roman"/>
                <w:sz w:val="21"/>
                <w:szCs w:val="21"/>
              </w:rPr>
              <w:t>униципальные контракты на строительство объектов капитального строительства</w:t>
            </w:r>
          </w:p>
        </w:tc>
        <w:tc>
          <w:tcPr>
            <w:tcW w:w="2553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С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С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>*100%, где  С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</w:t>
            </w:r>
            <w:proofErr w:type="gramStart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т–</w:t>
            </w:r>
            <w:proofErr w:type="gram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кол-во организаций осуществляющих строительство объектов капитального строительства,</w:t>
            </w:r>
          </w:p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С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общее кол-во организаций  осуществляющих строительство объектов капитального строительства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архитектурно-строительного проектирования,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:rsidR="009D4B97" w:rsidRPr="009D4B97" w:rsidRDefault="009D4B97" w:rsidP="009D4B97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D4B97">
              <w:rPr>
                <w:rFonts w:ascii="Times New Roman" w:hAnsi="Times New Roman" w:cs="Times New Roman"/>
                <w:sz w:val="21"/>
                <w:szCs w:val="21"/>
              </w:rPr>
              <w:t>Решение  Правления НП "СРО</w:t>
            </w:r>
            <w:proofErr w:type="gramStart"/>
            <w:r w:rsidRPr="009D4B97">
              <w:rPr>
                <w:rFonts w:ascii="Times New Roman" w:hAnsi="Times New Roman" w:cs="Times New Roman"/>
                <w:sz w:val="21"/>
                <w:szCs w:val="21"/>
              </w:rPr>
              <w:t>"К</w:t>
            </w:r>
            <w:proofErr w:type="gramEnd"/>
            <w:r w:rsidRPr="009D4B97">
              <w:rPr>
                <w:rFonts w:ascii="Times New Roman" w:hAnsi="Times New Roman" w:cs="Times New Roman"/>
                <w:sz w:val="21"/>
                <w:szCs w:val="21"/>
              </w:rPr>
              <w:t>узбасский проектно-научный центр" протокол № 41 от 26.12.2011,</w:t>
            </w:r>
          </w:p>
          <w:p w:rsidR="006A1C9E" w:rsidRPr="00FE104F" w:rsidRDefault="009D4B97" w:rsidP="009D4B97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Протокол </w:t>
            </w:r>
            <w:r w:rsidRPr="009D4B97">
              <w:rPr>
                <w:rFonts w:ascii="Times New Roman" w:hAnsi="Times New Roman" w:cs="Times New Roman"/>
                <w:sz w:val="21"/>
                <w:szCs w:val="21"/>
              </w:rPr>
              <w:t>№ 179 от 26.06.2019</w:t>
            </w:r>
          </w:p>
        </w:tc>
        <w:tc>
          <w:tcPr>
            <w:tcW w:w="2553" w:type="dxa"/>
          </w:tcPr>
          <w:p w:rsidR="00375275" w:rsidRPr="00375275" w:rsidRDefault="00375275" w:rsidP="00375275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5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Vp</w:t>
            </w:r>
            <w:proofErr w:type="spellEnd"/>
            <w:r w:rsidRPr="0037527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375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375275">
              <w:rPr>
                <w:rFonts w:ascii="Times New Roman" w:hAnsi="Times New Roman" w:cs="Times New Roman"/>
                <w:sz w:val="21"/>
                <w:szCs w:val="21"/>
              </w:rPr>
              <w:t xml:space="preserve">об*100%, где </w:t>
            </w:r>
            <w:proofErr w:type="spellStart"/>
            <w:r w:rsidRPr="00375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Vp</w:t>
            </w:r>
            <w:proofErr w:type="spellEnd"/>
            <w:r w:rsidRPr="00375275">
              <w:rPr>
                <w:rFonts w:ascii="Times New Roman" w:hAnsi="Times New Roman" w:cs="Times New Roman"/>
                <w:sz w:val="21"/>
                <w:szCs w:val="21"/>
              </w:rPr>
              <w:t xml:space="preserve"> - кол-во организаций занимающихся на рынке архитектурно-строительного проектирования(ООО Проект+,  ООО «АПБ Вертикаль»),</w:t>
            </w:r>
          </w:p>
          <w:p w:rsidR="0042281C" w:rsidRPr="00375275" w:rsidRDefault="00375275" w:rsidP="00375275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375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375275">
              <w:rPr>
                <w:rFonts w:ascii="Times New Roman" w:hAnsi="Times New Roman" w:cs="Times New Roman"/>
                <w:sz w:val="21"/>
                <w:szCs w:val="21"/>
              </w:rPr>
              <w:t>об - общее кол-во организаций, занимающихся на рынке архитектурно-</w:t>
            </w:r>
            <w:r w:rsidRPr="00375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строительного проектирования.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2063" w:type="dxa"/>
          </w:tcPr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6A1C9E" w:rsidRPr="00FE104F" w:rsidRDefault="004E148F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М</w:t>
            </w:r>
            <w:r w:rsidR="006A1C9E" w:rsidRPr="00FE104F">
              <w:rPr>
                <w:rFonts w:ascii="Times New Roman" w:hAnsi="Times New Roman"/>
                <w:sz w:val="21"/>
                <w:szCs w:val="21"/>
              </w:rPr>
              <w:t>униципальные контракты на выполнения работ по благоустройству</w:t>
            </w:r>
          </w:p>
        </w:tc>
        <w:tc>
          <w:tcPr>
            <w:tcW w:w="2553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Б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/Б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*100%, где  Б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ит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кол-во организаций осуществляющих благоустройство,</w:t>
            </w:r>
          </w:p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Б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об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общее кол-во организаций  осуществляющих благоустройство</w:t>
            </w:r>
          </w:p>
        </w:tc>
      </w:tr>
      <w:tr w:rsidR="006A1C9E" w:rsidRPr="00FE104F" w:rsidTr="00DA0F85">
        <w:tc>
          <w:tcPr>
            <w:tcW w:w="2063" w:type="dxa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2063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6A1C9E" w:rsidRPr="00FE104F" w:rsidRDefault="004E148F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Д</w:t>
            </w:r>
            <w:r w:rsidR="006A1C9E" w:rsidRPr="00FE104F">
              <w:rPr>
                <w:rFonts w:ascii="Times New Roman" w:hAnsi="Times New Roman"/>
                <w:sz w:val="21"/>
                <w:szCs w:val="21"/>
              </w:rPr>
              <w:t>оговора на содержание и текущий ремонт с ООО «</w:t>
            </w:r>
            <w:r w:rsidR="00A27910" w:rsidRPr="00A27910">
              <w:rPr>
                <w:rFonts w:ascii="Times New Roman" w:hAnsi="Times New Roman"/>
                <w:sz w:val="21"/>
                <w:szCs w:val="21"/>
              </w:rPr>
              <w:t>Энергоресурс</w:t>
            </w:r>
            <w:r w:rsidR="006A1C9E" w:rsidRPr="00FE104F">
              <w:rPr>
                <w:rFonts w:ascii="Times New Roman" w:hAnsi="Times New Roman"/>
                <w:sz w:val="21"/>
                <w:szCs w:val="21"/>
              </w:rPr>
              <w:t>»</w:t>
            </w:r>
            <w:r w:rsidR="00297DC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="00297DC9">
              <w:rPr>
                <w:rFonts w:ascii="Times New Roman" w:hAnsi="Times New Roman"/>
                <w:sz w:val="21"/>
                <w:szCs w:val="21"/>
              </w:rPr>
              <w:t>и ООО</w:t>
            </w:r>
            <w:proofErr w:type="gramEnd"/>
            <w:r w:rsidR="00297DC9">
              <w:rPr>
                <w:rFonts w:ascii="Times New Roman" w:hAnsi="Times New Roman"/>
                <w:sz w:val="21"/>
                <w:szCs w:val="21"/>
              </w:rPr>
              <w:t xml:space="preserve"> «Эверест»</w:t>
            </w:r>
          </w:p>
        </w:tc>
        <w:tc>
          <w:tcPr>
            <w:tcW w:w="2553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У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У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 xml:space="preserve">*100%, где  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У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кол-во организаций осуществляющих содержание и текущий ремонт МКД,</w:t>
            </w:r>
          </w:p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У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общее кол-во  организаций осуществляющих содержание и текущий ремонт МКД</w:t>
            </w:r>
          </w:p>
        </w:tc>
      </w:tr>
      <w:tr w:rsidR="006A1C9E" w:rsidRPr="00FE104F" w:rsidTr="00DC35ED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2063" w:type="dxa"/>
            <w:vAlign w:val="center"/>
          </w:tcPr>
          <w:p w:rsidR="006A1C9E" w:rsidRPr="00FE104F" w:rsidRDefault="006A1C9E" w:rsidP="00FE104F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5917EC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6A1C9E" w:rsidRPr="00FE104F" w:rsidRDefault="004E148F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М</w:t>
            </w:r>
            <w:r w:rsidR="006A1C9E" w:rsidRPr="00FE104F">
              <w:rPr>
                <w:rFonts w:ascii="Times New Roman" w:hAnsi="Times New Roman"/>
                <w:sz w:val="21"/>
                <w:szCs w:val="21"/>
              </w:rPr>
              <w:t>униципальные контракты на выполнение работ по ремонту автомобильных дорог</w:t>
            </w:r>
          </w:p>
        </w:tc>
        <w:tc>
          <w:tcPr>
            <w:tcW w:w="2553" w:type="dxa"/>
            <w:vAlign w:val="center"/>
          </w:tcPr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Д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Д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</w:rPr>
              <w:t xml:space="preserve">*100%, где  </w:t>
            </w: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Д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ит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кол-во организаций осуществляющих ремонт дорог,</w:t>
            </w:r>
          </w:p>
          <w:p w:rsidR="006A1C9E" w:rsidRPr="00FE104F" w:rsidRDefault="006A1C9E" w:rsidP="006A1C9E">
            <w:pPr>
              <w:pStyle w:val="aa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/>
                <w:sz w:val="21"/>
                <w:szCs w:val="21"/>
              </w:rPr>
              <w:t>Д</w:t>
            </w:r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>об</w:t>
            </w:r>
            <w:proofErr w:type="spellEnd"/>
            <w:r w:rsidRPr="00FE104F">
              <w:rPr>
                <w:rFonts w:ascii="Times New Roman" w:hAnsi="Times New Roman"/>
                <w:sz w:val="21"/>
                <w:szCs w:val="21"/>
                <w:vertAlign w:val="subscript"/>
              </w:rPr>
              <w:t xml:space="preserve"> – </w:t>
            </w:r>
            <w:r w:rsidRPr="00FE104F">
              <w:rPr>
                <w:rFonts w:ascii="Times New Roman" w:hAnsi="Times New Roman"/>
                <w:sz w:val="21"/>
                <w:szCs w:val="21"/>
              </w:rPr>
              <w:t>общее кол-во организаций  осуществляющих ремонт дорог</w:t>
            </w:r>
          </w:p>
        </w:tc>
      </w:tr>
      <w:tr w:rsidR="00FE104F" w:rsidRPr="00FE104F" w:rsidTr="00091334">
        <w:tc>
          <w:tcPr>
            <w:tcW w:w="2063" w:type="dxa"/>
            <w:vAlign w:val="center"/>
          </w:tcPr>
          <w:p w:rsidR="00FE104F" w:rsidRPr="00FE104F" w:rsidRDefault="00FE104F" w:rsidP="00FE1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DL" w:hAnsi="TimesDL" w:cs="Times New Roman"/>
                <w:sz w:val="21"/>
                <w:szCs w:val="21"/>
              </w:rPr>
              <w:br w:type="page"/>
            </w:r>
            <w:r w:rsidRPr="00FE104F">
              <w:rPr>
                <w:rFonts w:ascii="TimesDL" w:hAnsi="TimesDL" w:cs="Times New Roman"/>
                <w:sz w:val="21"/>
                <w:szCs w:val="21"/>
              </w:rPr>
              <w:br w:type="page"/>
            </w:r>
            <w:r w:rsidRPr="00FE104F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строительных специализированных работ - 100 %,</w:t>
            </w:r>
          </w:p>
        </w:tc>
        <w:tc>
          <w:tcPr>
            <w:tcW w:w="2063" w:type="dxa"/>
            <w:vAlign w:val="center"/>
          </w:tcPr>
          <w:p w:rsidR="00FE104F" w:rsidRPr="00FE104F" w:rsidRDefault="00FE104F" w:rsidP="00FE104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строительных специализированных работ</w:t>
            </w:r>
          </w:p>
          <w:p w:rsidR="00FE104F" w:rsidRPr="00FE104F" w:rsidRDefault="00FE104F" w:rsidP="00FE104F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FE104F" w:rsidRPr="00FE104F" w:rsidRDefault="00FE104F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FE104F" w:rsidRPr="00FE104F" w:rsidRDefault="00FE104F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FE104F" w:rsidRPr="00FE104F" w:rsidRDefault="005917EC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FE104F" w:rsidRPr="00FE104F" w:rsidRDefault="005917EC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FE104F" w:rsidRPr="00FE104F" w:rsidRDefault="00FE104F" w:rsidP="00F37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FE104F" w:rsidRPr="00FE104F" w:rsidRDefault="00FE104F" w:rsidP="00F37929">
            <w:pPr>
              <w:pStyle w:val="ConsPlusNormal"/>
              <w:suppressAutoHyphens/>
              <w:ind w:firstLine="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FE104F" w:rsidRPr="00FE104F" w:rsidRDefault="00FE104F" w:rsidP="00FE1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предпринимательства»</w:t>
            </w:r>
          </w:p>
        </w:tc>
        <w:tc>
          <w:tcPr>
            <w:tcW w:w="2553" w:type="dxa"/>
            <w:vAlign w:val="center"/>
          </w:tcPr>
          <w:p w:rsidR="00FE104F" w:rsidRPr="00FE104F" w:rsidRDefault="00FE104F" w:rsidP="00FE1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*100%, где </w:t>
            </w:r>
          </w:p>
          <w:p w:rsidR="00FE104F" w:rsidRPr="00FE104F" w:rsidRDefault="00FE104F" w:rsidP="00FE1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организации частной формы собственности сферы обработки древесины</w:t>
            </w:r>
          </w:p>
          <w:p w:rsidR="00FE104F" w:rsidRPr="00FE104F" w:rsidRDefault="00FE104F" w:rsidP="00FE1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общее  кол-во организации на рынке  обработки древесины и производство изделий из дерева.</w:t>
            </w:r>
          </w:p>
        </w:tc>
      </w:tr>
      <w:tr w:rsidR="00776395" w:rsidRPr="00FE104F" w:rsidTr="008C0279">
        <w:tc>
          <w:tcPr>
            <w:tcW w:w="2063" w:type="dxa"/>
          </w:tcPr>
          <w:p w:rsidR="00776395" w:rsidRPr="00FE104F" w:rsidRDefault="00776395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в 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сфере туристических услуг, процентов</w:t>
            </w:r>
          </w:p>
        </w:tc>
        <w:tc>
          <w:tcPr>
            <w:tcW w:w="2063" w:type="dxa"/>
            <w:vMerge w:val="restart"/>
            <w:vAlign w:val="center"/>
          </w:tcPr>
          <w:p w:rsidR="00776395" w:rsidRPr="00FE104F" w:rsidRDefault="00776395" w:rsidP="00FE104F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Рынок туристических услуг</w:t>
            </w:r>
          </w:p>
          <w:p w:rsidR="00776395" w:rsidRPr="00FE104F" w:rsidRDefault="00776395" w:rsidP="006A1C9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776395" w:rsidRPr="004708CD" w:rsidRDefault="0077639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08C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71,4</w:t>
            </w:r>
          </w:p>
        </w:tc>
        <w:tc>
          <w:tcPr>
            <w:tcW w:w="950" w:type="dxa"/>
            <w:vAlign w:val="center"/>
          </w:tcPr>
          <w:p w:rsidR="00776395" w:rsidRPr="004708CD" w:rsidRDefault="00EC17F1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91,0</w:t>
            </w:r>
          </w:p>
        </w:tc>
        <w:tc>
          <w:tcPr>
            <w:tcW w:w="950" w:type="dxa"/>
            <w:gridSpan w:val="2"/>
            <w:vAlign w:val="center"/>
          </w:tcPr>
          <w:p w:rsidR="00776395" w:rsidRPr="004708CD" w:rsidRDefault="004708CD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776395" w:rsidRPr="004708CD" w:rsidRDefault="004708CD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776395" w:rsidRPr="004708CD" w:rsidRDefault="00D60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08C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776395" w:rsidRPr="004708CD" w:rsidRDefault="00653D4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2409" w:type="dxa"/>
            <w:vAlign w:val="center"/>
          </w:tcPr>
          <w:p w:rsidR="00776395" w:rsidRPr="00FE104F" w:rsidRDefault="00776395" w:rsidP="004E148F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Единый реестр субъектов малого и среднего 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2553" w:type="dxa"/>
          </w:tcPr>
          <w:p w:rsidR="00776395" w:rsidRPr="00FE104F" w:rsidRDefault="00776395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Дч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Доля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частной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формы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собственности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сфере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туристических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услуг</w:t>
            </w:r>
          </w:p>
          <w:p w:rsidR="00776395" w:rsidRPr="00FE104F" w:rsidRDefault="00776395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Дч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= 100/(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То</w:t>
            </w:r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Тч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где</w:t>
            </w:r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</w:t>
            </w:r>
            <w:proofErr w:type="gramEnd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общее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количество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учреждений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сфере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туризма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4708CD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</w:p>
          <w:p w:rsidR="00776395" w:rsidRPr="00FE104F" w:rsidRDefault="00776395" w:rsidP="007C4D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Тч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число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частных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туристических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организаций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7C4D9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65820" w:rsidRPr="00FE104F" w:rsidTr="00A65820">
        <w:tc>
          <w:tcPr>
            <w:tcW w:w="2063" w:type="dxa"/>
          </w:tcPr>
          <w:p w:rsidR="00A65820" w:rsidRPr="00FE104F" w:rsidRDefault="00A65820" w:rsidP="00A6582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Численность размещенных лиц в коллекти</w:t>
            </w:r>
            <w:r w:rsidR="00F37929">
              <w:rPr>
                <w:rFonts w:ascii="Times New Roman" w:hAnsi="Times New Roman" w:cs="Times New Roman"/>
                <w:sz w:val="21"/>
                <w:szCs w:val="21"/>
              </w:rPr>
              <w:t xml:space="preserve">вных средствах </w:t>
            </w:r>
            <w:proofErr w:type="spellStart"/>
            <w:r w:rsidR="00F37929">
              <w:rPr>
                <w:rFonts w:ascii="Times New Roman" w:hAnsi="Times New Roman" w:cs="Times New Roman"/>
                <w:sz w:val="21"/>
                <w:szCs w:val="21"/>
              </w:rPr>
              <w:t>размещения</w:t>
            </w:r>
            <w:proofErr w:type="gramStart"/>
            <w:r w:rsidR="00F37929">
              <w:rPr>
                <w:rFonts w:ascii="Times New Roman" w:hAnsi="Times New Roman" w:cs="Times New Roman"/>
                <w:sz w:val="21"/>
                <w:szCs w:val="21"/>
              </w:rPr>
              <w:t>,т</w:t>
            </w:r>
            <w:proofErr w:type="gramEnd"/>
            <w:r w:rsidR="00F37929">
              <w:rPr>
                <w:rFonts w:ascii="Times New Roman" w:hAnsi="Times New Roman" w:cs="Times New Roman"/>
                <w:sz w:val="21"/>
                <w:szCs w:val="21"/>
              </w:rPr>
              <w:t>ыс.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  <w:proofErr w:type="spellEnd"/>
          </w:p>
        </w:tc>
        <w:tc>
          <w:tcPr>
            <w:tcW w:w="2063" w:type="dxa"/>
            <w:vMerge/>
            <w:vAlign w:val="center"/>
          </w:tcPr>
          <w:p w:rsidR="00A65820" w:rsidRPr="00FE104F" w:rsidRDefault="00A65820" w:rsidP="00A658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A65820" w:rsidRPr="004708CD" w:rsidRDefault="00EC17F1" w:rsidP="00A6582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1,04</w:t>
            </w:r>
          </w:p>
        </w:tc>
        <w:tc>
          <w:tcPr>
            <w:tcW w:w="950" w:type="dxa"/>
            <w:vAlign w:val="center"/>
          </w:tcPr>
          <w:p w:rsidR="00A65820" w:rsidRPr="004708CD" w:rsidRDefault="00F9367D" w:rsidP="00A6582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950" w:type="dxa"/>
            <w:gridSpan w:val="2"/>
            <w:vAlign w:val="center"/>
          </w:tcPr>
          <w:p w:rsidR="00A65820" w:rsidRPr="004708CD" w:rsidRDefault="004708CD" w:rsidP="009972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08C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A65820" w:rsidRPr="004708CD" w:rsidRDefault="004708CD" w:rsidP="009972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08C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A65820" w:rsidRPr="004708CD" w:rsidRDefault="00A65820" w:rsidP="00A6582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65820" w:rsidRPr="004708CD" w:rsidRDefault="00D60CA0" w:rsidP="00A6582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08C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A65820" w:rsidRPr="004708CD" w:rsidRDefault="00F9367D" w:rsidP="00A65820">
            <w:pPr>
              <w:pStyle w:val="ConsPlusNormal"/>
              <w:suppressAutoHyphens/>
              <w:ind w:firstLine="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2409" w:type="dxa"/>
            <w:vAlign w:val="center"/>
          </w:tcPr>
          <w:p w:rsidR="00A65820" w:rsidRPr="00FE104F" w:rsidRDefault="00E64290" w:rsidP="00A6582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Сводный отчет отдела потребительского рынка и предпринимательства администрации Беловского муниципального округа</w:t>
            </w:r>
          </w:p>
        </w:tc>
        <w:tc>
          <w:tcPr>
            <w:tcW w:w="2553" w:type="dxa"/>
            <w:vAlign w:val="center"/>
          </w:tcPr>
          <w:p w:rsidR="00A65820" w:rsidRPr="00FE104F" w:rsidRDefault="00A65820" w:rsidP="00A6582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Счет сложением</w:t>
            </w:r>
          </w:p>
        </w:tc>
      </w:tr>
      <w:tr w:rsidR="00A4238B" w:rsidRPr="00FE104F" w:rsidTr="00AD267A">
        <w:tc>
          <w:tcPr>
            <w:tcW w:w="2063" w:type="dxa"/>
            <w:vAlign w:val="center"/>
          </w:tcPr>
          <w:p w:rsidR="00A4238B" w:rsidRPr="00FE104F" w:rsidRDefault="00E8210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в сфере </w:t>
            </w:r>
            <w:r w:rsidR="00430A60" w:rsidRPr="00FE104F">
              <w:rPr>
                <w:rFonts w:ascii="Times New Roman" w:hAnsi="Times New Roman" w:cs="Times New Roman"/>
                <w:sz w:val="21"/>
                <w:szCs w:val="21"/>
              </w:rPr>
              <w:t>розничной торговли</w:t>
            </w:r>
          </w:p>
        </w:tc>
        <w:tc>
          <w:tcPr>
            <w:tcW w:w="2063" w:type="dxa"/>
            <w:vAlign w:val="center"/>
          </w:tcPr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розничной торговли</w:t>
            </w:r>
          </w:p>
        </w:tc>
        <w:tc>
          <w:tcPr>
            <w:tcW w:w="1652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A4238B" w:rsidRPr="00FE104F" w:rsidRDefault="00BF12C3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A4238B" w:rsidRPr="00FE104F" w:rsidRDefault="00BF12C3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A4238B" w:rsidRPr="00FE104F" w:rsidRDefault="00D60CA0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A4238B" w:rsidRPr="00FE104F" w:rsidRDefault="00A4238B" w:rsidP="00A423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Доля организаций частной формы собственности в сфере розничной торговли реестры</w:t>
            </w:r>
          </w:p>
          <w:p w:rsidR="00A4238B" w:rsidRPr="00FE104F" w:rsidRDefault="00A4238B" w:rsidP="00A423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предприятий, организаций (учреждений)»№</w:t>
            </w:r>
          </w:p>
        </w:tc>
        <w:tc>
          <w:tcPr>
            <w:tcW w:w="2553" w:type="dxa"/>
            <w:vAlign w:val="center"/>
          </w:tcPr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х 100%, где</w:t>
            </w:r>
          </w:p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в сфере розничной торговли,  </w:t>
            </w:r>
          </w:p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– общее кол-во организаций на рынке   оказания услуг</w:t>
            </w:r>
          </w:p>
        </w:tc>
      </w:tr>
      <w:tr w:rsidR="00A4238B" w:rsidRPr="00FE104F" w:rsidTr="006E6924">
        <w:tc>
          <w:tcPr>
            <w:tcW w:w="2063" w:type="dxa"/>
            <w:vAlign w:val="center"/>
          </w:tcPr>
          <w:p w:rsidR="00A4238B" w:rsidRPr="00FE104F" w:rsidRDefault="00E8210B" w:rsidP="00A4238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услуг</w:t>
            </w:r>
            <w:r w:rsidR="00430A60"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общественного питания</w:t>
            </w:r>
          </w:p>
        </w:tc>
        <w:tc>
          <w:tcPr>
            <w:tcW w:w="2063" w:type="dxa"/>
            <w:vAlign w:val="center"/>
          </w:tcPr>
          <w:p w:rsidR="00A4238B" w:rsidRPr="00FE104F" w:rsidRDefault="00A4238B" w:rsidP="00A4238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общественного питания</w:t>
            </w:r>
          </w:p>
        </w:tc>
        <w:tc>
          <w:tcPr>
            <w:tcW w:w="1652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A4238B" w:rsidRPr="00FE104F" w:rsidRDefault="00BF12C3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A4238B" w:rsidRPr="00FE104F" w:rsidRDefault="00BF12C3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A4238B" w:rsidRPr="00FE104F" w:rsidRDefault="00D60CA0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A4238B" w:rsidRPr="00FE104F" w:rsidRDefault="00A4238B" w:rsidP="00A4238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A4238B" w:rsidRPr="00FE104F" w:rsidRDefault="00A4238B" w:rsidP="00A423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Доля организаций частной формы собственности в сфере розничной торговли реестры</w:t>
            </w:r>
          </w:p>
          <w:p w:rsidR="00A4238B" w:rsidRDefault="00A4238B" w:rsidP="00A4238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предприятий, организаций (учреждений)»</w:t>
            </w:r>
          </w:p>
          <w:p w:rsidR="00CB758A" w:rsidRPr="00FE104F" w:rsidRDefault="00CB758A" w:rsidP="00A4238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53" w:type="dxa"/>
          </w:tcPr>
          <w:p w:rsidR="006E6924" w:rsidRPr="00FE104F" w:rsidRDefault="006E6924" w:rsidP="006E692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х 100%, где</w:t>
            </w:r>
          </w:p>
          <w:p w:rsidR="006E6924" w:rsidRPr="00FE104F" w:rsidRDefault="006E6924" w:rsidP="006E692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в сфере услуг общественного питания,  </w:t>
            </w:r>
          </w:p>
          <w:p w:rsidR="00A4238B" w:rsidRPr="00FE104F" w:rsidRDefault="006E6924" w:rsidP="006E692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общее кол-во организаций на рынке   оказания услуг</w:t>
            </w:r>
          </w:p>
        </w:tc>
      </w:tr>
      <w:tr w:rsidR="00E8210B" w:rsidRPr="00FE104F" w:rsidTr="00AD267A">
        <w:tc>
          <w:tcPr>
            <w:tcW w:w="2063" w:type="dxa"/>
            <w:vAlign w:val="center"/>
          </w:tcPr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Доля организаций частной формы собственности в сфере </w:t>
            </w:r>
            <w:r w:rsidR="00430A60" w:rsidRPr="00FE104F">
              <w:rPr>
                <w:rFonts w:ascii="Times New Roman" w:hAnsi="Times New Roman" w:cs="Times New Roman"/>
                <w:sz w:val="21"/>
                <w:szCs w:val="21"/>
              </w:rPr>
              <w:t>производства хлебобулочных кондитерских изделий</w:t>
            </w:r>
          </w:p>
        </w:tc>
        <w:tc>
          <w:tcPr>
            <w:tcW w:w="2063" w:type="dxa"/>
            <w:vAlign w:val="center"/>
          </w:tcPr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производства хлебобулочных и кондитерских изделий</w:t>
            </w:r>
          </w:p>
        </w:tc>
        <w:tc>
          <w:tcPr>
            <w:tcW w:w="1652" w:type="dxa"/>
            <w:vAlign w:val="center"/>
          </w:tcPr>
          <w:p w:rsidR="00E8210B" w:rsidRPr="00FE104F" w:rsidRDefault="00E8210B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E8210B" w:rsidRPr="00FE104F" w:rsidRDefault="00E8210B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E8210B" w:rsidRPr="00FE104F" w:rsidRDefault="00BF12C3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E8210B" w:rsidRPr="00FE104F" w:rsidRDefault="00BF12C3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E8210B" w:rsidRPr="00FE104F" w:rsidRDefault="00D60CA0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E8210B" w:rsidRPr="00FE104F" w:rsidRDefault="00E8210B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E8210B" w:rsidRPr="00FE104F" w:rsidRDefault="00E8210B" w:rsidP="00E821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E8210B" w:rsidRPr="00FE104F" w:rsidRDefault="00E8210B" w:rsidP="00E821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предприятий, организаций (учреждений)»№</w:t>
            </w:r>
          </w:p>
        </w:tc>
        <w:tc>
          <w:tcPr>
            <w:tcW w:w="2553" w:type="dxa"/>
            <w:vAlign w:val="center"/>
          </w:tcPr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х 100%, где</w:t>
            </w:r>
          </w:p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в сфере  производства хлебобулочных и кондитерских изделий ,  </w:t>
            </w:r>
          </w:p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– общее кол-во организаций на рынке  оказания услуг</w:t>
            </w:r>
          </w:p>
        </w:tc>
      </w:tr>
      <w:tr w:rsidR="00E8210B" w:rsidRPr="00FE104F" w:rsidTr="00AD267A">
        <w:tc>
          <w:tcPr>
            <w:tcW w:w="2063" w:type="dxa"/>
            <w:vAlign w:val="center"/>
          </w:tcPr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услуг бытового обслуживания</w:t>
            </w:r>
          </w:p>
        </w:tc>
        <w:tc>
          <w:tcPr>
            <w:tcW w:w="2063" w:type="dxa"/>
            <w:vAlign w:val="center"/>
          </w:tcPr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бытового обслуживания</w:t>
            </w:r>
          </w:p>
        </w:tc>
        <w:tc>
          <w:tcPr>
            <w:tcW w:w="1652" w:type="dxa"/>
            <w:vAlign w:val="center"/>
          </w:tcPr>
          <w:p w:rsidR="00E8210B" w:rsidRPr="00FE104F" w:rsidRDefault="00E8210B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E8210B" w:rsidRPr="00FE104F" w:rsidRDefault="00E8210B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E8210B" w:rsidRPr="00FE104F" w:rsidRDefault="00BF12C3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E8210B" w:rsidRPr="00FE104F" w:rsidRDefault="00BF12C3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E8210B" w:rsidRPr="00FE104F" w:rsidRDefault="00D60CA0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E8210B" w:rsidRPr="00FE104F" w:rsidRDefault="00E8210B" w:rsidP="00E8210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104F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E8210B" w:rsidRPr="00FE104F" w:rsidRDefault="00E8210B" w:rsidP="00E821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E8210B" w:rsidRPr="00FE104F" w:rsidRDefault="00E8210B" w:rsidP="00E821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предприятий, организаций (учреждений)»№</w:t>
            </w:r>
          </w:p>
        </w:tc>
        <w:tc>
          <w:tcPr>
            <w:tcW w:w="2553" w:type="dxa"/>
            <w:vAlign w:val="center"/>
          </w:tcPr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х 100%, где</w:t>
            </w:r>
          </w:p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Vn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организаций частной формы собственности  в сфере  услуг бытового обслуживания ,  </w:t>
            </w:r>
          </w:p>
          <w:p w:rsidR="00E8210B" w:rsidRPr="00FE104F" w:rsidRDefault="00E8210B" w:rsidP="00E8210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– общее кол-во организаций на рынке  оказания услуг</w:t>
            </w:r>
          </w:p>
        </w:tc>
      </w:tr>
      <w:tr w:rsidR="006A1C9E" w:rsidRPr="00FE104F" w:rsidTr="00DC35ED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2063" w:type="dxa"/>
            <w:vAlign w:val="center"/>
          </w:tcPr>
          <w:p w:rsidR="006A1C9E" w:rsidRPr="00FE104F" w:rsidRDefault="006A1C9E" w:rsidP="00FE104F">
            <w:pPr>
              <w:pStyle w:val="ConsPlusNon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обработки древесины и производство изделий из дерева</w:t>
            </w:r>
          </w:p>
        </w:tc>
        <w:tc>
          <w:tcPr>
            <w:tcW w:w="1652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BF12C3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BF12C3" w:rsidP="00BF12C3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09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Информационный портал «Единый реестр субъектов малого предпринимательства»</w:t>
            </w:r>
          </w:p>
        </w:tc>
        <w:tc>
          <w:tcPr>
            <w:tcW w:w="2553" w:type="dxa"/>
            <w:vAlign w:val="center"/>
          </w:tcPr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*100%, где </w:t>
            </w:r>
          </w:p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– кол-во организации частной формы собственности сферы обработки древесины</w:t>
            </w:r>
          </w:p>
          <w:p w:rsidR="006A1C9E" w:rsidRPr="00FE104F" w:rsidRDefault="006A1C9E" w:rsidP="006A1C9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Pr="00FE104F">
              <w:rPr>
                <w:rFonts w:ascii="Times New Roman" w:hAnsi="Times New Roman" w:cs="Times New Roman" w:hint="eastAsia"/>
                <w:sz w:val="21"/>
                <w:szCs w:val="21"/>
              </w:rPr>
              <w:t>об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 - общее  кол-во организации на рынке  обработки древесины и производство изделий из дерева.</w:t>
            </w:r>
          </w:p>
        </w:tc>
      </w:tr>
      <w:tr w:rsidR="006A1C9E" w:rsidRPr="00FE104F" w:rsidTr="00DC35ED">
        <w:tc>
          <w:tcPr>
            <w:tcW w:w="206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Доля негосударственных организаций социального обслуживания, предоставляющих социальные услуги, проценты</w:t>
            </w:r>
          </w:p>
        </w:tc>
        <w:tc>
          <w:tcPr>
            <w:tcW w:w="2063" w:type="dxa"/>
            <w:vAlign w:val="center"/>
          </w:tcPr>
          <w:p w:rsidR="006A1C9E" w:rsidRPr="00FE104F" w:rsidRDefault="006A1C9E" w:rsidP="00FE104F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b/>
                <w:sz w:val="21"/>
                <w:szCs w:val="21"/>
              </w:rPr>
              <w:t>Рынок социальных услуг</w:t>
            </w:r>
          </w:p>
        </w:tc>
        <w:tc>
          <w:tcPr>
            <w:tcW w:w="1652" w:type="dxa"/>
            <w:vAlign w:val="center"/>
          </w:tcPr>
          <w:p w:rsidR="006A1C9E" w:rsidRPr="00FE104F" w:rsidRDefault="00C41DB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950" w:type="dxa"/>
            <w:vAlign w:val="center"/>
          </w:tcPr>
          <w:p w:rsidR="006A1C9E" w:rsidRPr="00FE104F" w:rsidRDefault="006A1C9E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950" w:type="dxa"/>
            <w:gridSpan w:val="2"/>
            <w:vAlign w:val="center"/>
          </w:tcPr>
          <w:p w:rsidR="006A1C9E" w:rsidRPr="00FE104F" w:rsidRDefault="00C41DB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0" w:type="dxa"/>
            <w:vAlign w:val="center"/>
          </w:tcPr>
          <w:p w:rsidR="006A1C9E" w:rsidRPr="00FE104F" w:rsidRDefault="00C41DB5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35" w:type="dxa"/>
            <w:vAlign w:val="center"/>
          </w:tcPr>
          <w:p w:rsidR="006A1C9E" w:rsidRPr="00FE104F" w:rsidRDefault="00D60CA0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A1C9E" w:rsidRPr="00FE104F" w:rsidRDefault="00E841A4" w:rsidP="006A1C9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409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Реестр организаций, учреждений, предприятий Беловского муниципального округа</w:t>
            </w:r>
          </w:p>
        </w:tc>
        <w:tc>
          <w:tcPr>
            <w:tcW w:w="2553" w:type="dxa"/>
          </w:tcPr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Vc</w:t>
            </w:r>
            <w:proofErr w:type="spellEnd"/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 xml:space="preserve">об*100, где </w:t>
            </w:r>
          </w:p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с – кол-во организац</w:t>
            </w:r>
            <w:r w:rsidR="00E841A4">
              <w:rPr>
                <w:rFonts w:ascii="Times New Roman" w:hAnsi="Times New Roman" w:cs="Times New Roman"/>
                <w:sz w:val="21"/>
                <w:szCs w:val="21"/>
              </w:rPr>
              <w:t>ий, на рынке социальных услуг (3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),</w:t>
            </w:r>
          </w:p>
          <w:p w:rsidR="006A1C9E" w:rsidRPr="00FE104F" w:rsidRDefault="006A1C9E" w:rsidP="006A1C9E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FE10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об – общее кол-во организа</w:t>
            </w:r>
            <w:r w:rsidR="00E841A4">
              <w:rPr>
                <w:rFonts w:ascii="Times New Roman" w:hAnsi="Times New Roman" w:cs="Times New Roman"/>
                <w:sz w:val="21"/>
                <w:szCs w:val="21"/>
              </w:rPr>
              <w:t>ций на рынке социальных услуг (4</w:t>
            </w:r>
            <w:r w:rsidRPr="00FE10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765754" w:rsidRPr="00FE104F" w:rsidRDefault="00765754" w:rsidP="002D48AA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sectPr w:rsidR="00765754" w:rsidRPr="00FE104F" w:rsidSect="002D48A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7EC8"/>
    <w:rsid w:val="00001F07"/>
    <w:rsid w:val="00014008"/>
    <w:rsid w:val="0002434E"/>
    <w:rsid w:val="000260AC"/>
    <w:rsid w:val="000263C3"/>
    <w:rsid w:val="00053FB0"/>
    <w:rsid w:val="00066223"/>
    <w:rsid w:val="00074066"/>
    <w:rsid w:val="00075C86"/>
    <w:rsid w:val="00080925"/>
    <w:rsid w:val="00091334"/>
    <w:rsid w:val="00092C5C"/>
    <w:rsid w:val="000945A7"/>
    <w:rsid w:val="000A6E8D"/>
    <w:rsid w:val="000B1DA7"/>
    <w:rsid w:val="000C735E"/>
    <w:rsid w:val="000D189C"/>
    <w:rsid w:val="0010434B"/>
    <w:rsid w:val="0011611C"/>
    <w:rsid w:val="0014635D"/>
    <w:rsid w:val="001503D8"/>
    <w:rsid w:val="00151855"/>
    <w:rsid w:val="00152EF8"/>
    <w:rsid w:val="0016682B"/>
    <w:rsid w:val="00173BFC"/>
    <w:rsid w:val="001B08D9"/>
    <w:rsid w:val="001B6B3F"/>
    <w:rsid w:val="001D0E1F"/>
    <w:rsid w:val="001F0189"/>
    <w:rsid w:val="001F1B43"/>
    <w:rsid w:val="001F4C5B"/>
    <w:rsid w:val="0022677C"/>
    <w:rsid w:val="00230CB2"/>
    <w:rsid w:val="0023132A"/>
    <w:rsid w:val="00247598"/>
    <w:rsid w:val="002544FA"/>
    <w:rsid w:val="002620EF"/>
    <w:rsid w:val="00266C85"/>
    <w:rsid w:val="00276406"/>
    <w:rsid w:val="0027653F"/>
    <w:rsid w:val="002861C5"/>
    <w:rsid w:val="00295EF8"/>
    <w:rsid w:val="00296B8E"/>
    <w:rsid w:val="00297DC9"/>
    <w:rsid w:val="002B1CC9"/>
    <w:rsid w:val="002B4F76"/>
    <w:rsid w:val="002C1080"/>
    <w:rsid w:val="002D48AA"/>
    <w:rsid w:val="002E12D4"/>
    <w:rsid w:val="002F7319"/>
    <w:rsid w:val="00300A4C"/>
    <w:rsid w:val="003030DA"/>
    <w:rsid w:val="00307164"/>
    <w:rsid w:val="00311EFB"/>
    <w:rsid w:val="00314BE8"/>
    <w:rsid w:val="00321BF2"/>
    <w:rsid w:val="00326C80"/>
    <w:rsid w:val="00327670"/>
    <w:rsid w:val="00330AAD"/>
    <w:rsid w:val="00340388"/>
    <w:rsid w:val="00345768"/>
    <w:rsid w:val="003539AA"/>
    <w:rsid w:val="00354DA9"/>
    <w:rsid w:val="00361644"/>
    <w:rsid w:val="00361BAB"/>
    <w:rsid w:val="00375275"/>
    <w:rsid w:val="00377AAE"/>
    <w:rsid w:val="003A18A0"/>
    <w:rsid w:val="003A407D"/>
    <w:rsid w:val="003A433C"/>
    <w:rsid w:val="003B0282"/>
    <w:rsid w:val="003B0F8F"/>
    <w:rsid w:val="003B20DA"/>
    <w:rsid w:val="003E3B6A"/>
    <w:rsid w:val="003E5B76"/>
    <w:rsid w:val="004051C5"/>
    <w:rsid w:val="0041237A"/>
    <w:rsid w:val="00413099"/>
    <w:rsid w:val="00416753"/>
    <w:rsid w:val="0042281C"/>
    <w:rsid w:val="00425EB8"/>
    <w:rsid w:val="00430A60"/>
    <w:rsid w:val="004318EB"/>
    <w:rsid w:val="00433E72"/>
    <w:rsid w:val="004708CD"/>
    <w:rsid w:val="00474D06"/>
    <w:rsid w:val="004A14E7"/>
    <w:rsid w:val="004A2501"/>
    <w:rsid w:val="004A580F"/>
    <w:rsid w:val="004B7A8F"/>
    <w:rsid w:val="004E148F"/>
    <w:rsid w:val="004F6A64"/>
    <w:rsid w:val="00501C09"/>
    <w:rsid w:val="00510386"/>
    <w:rsid w:val="0051116B"/>
    <w:rsid w:val="00524674"/>
    <w:rsid w:val="00531ACA"/>
    <w:rsid w:val="005602F5"/>
    <w:rsid w:val="005917EC"/>
    <w:rsid w:val="005930A3"/>
    <w:rsid w:val="005C125B"/>
    <w:rsid w:val="005D29CA"/>
    <w:rsid w:val="005E1230"/>
    <w:rsid w:val="005F1040"/>
    <w:rsid w:val="00613FCB"/>
    <w:rsid w:val="006211C0"/>
    <w:rsid w:val="00622289"/>
    <w:rsid w:val="0063663E"/>
    <w:rsid w:val="006468EC"/>
    <w:rsid w:val="00653D4E"/>
    <w:rsid w:val="0066090A"/>
    <w:rsid w:val="00672E62"/>
    <w:rsid w:val="00672F8C"/>
    <w:rsid w:val="00673E59"/>
    <w:rsid w:val="00695CC7"/>
    <w:rsid w:val="006A1C9E"/>
    <w:rsid w:val="006A7EED"/>
    <w:rsid w:val="006D10D5"/>
    <w:rsid w:val="006E6924"/>
    <w:rsid w:val="006E70C5"/>
    <w:rsid w:val="006F74B2"/>
    <w:rsid w:val="00701010"/>
    <w:rsid w:val="00701C74"/>
    <w:rsid w:val="00705D02"/>
    <w:rsid w:val="007118D9"/>
    <w:rsid w:val="00716271"/>
    <w:rsid w:val="00717386"/>
    <w:rsid w:val="00733801"/>
    <w:rsid w:val="007437FC"/>
    <w:rsid w:val="007576EE"/>
    <w:rsid w:val="00765754"/>
    <w:rsid w:val="00776395"/>
    <w:rsid w:val="00780BEE"/>
    <w:rsid w:val="007842FA"/>
    <w:rsid w:val="00790214"/>
    <w:rsid w:val="007C057C"/>
    <w:rsid w:val="007C1E26"/>
    <w:rsid w:val="007C49A7"/>
    <w:rsid w:val="007C4D9E"/>
    <w:rsid w:val="007D71C9"/>
    <w:rsid w:val="007D7FF8"/>
    <w:rsid w:val="007E0CB9"/>
    <w:rsid w:val="007F4F8E"/>
    <w:rsid w:val="00800E13"/>
    <w:rsid w:val="00805550"/>
    <w:rsid w:val="00805784"/>
    <w:rsid w:val="0081023B"/>
    <w:rsid w:val="00814249"/>
    <w:rsid w:val="008271A7"/>
    <w:rsid w:val="00831659"/>
    <w:rsid w:val="00833F2C"/>
    <w:rsid w:val="00837F66"/>
    <w:rsid w:val="00845010"/>
    <w:rsid w:val="00860794"/>
    <w:rsid w:val="00873388"/>
    <w:rsid w:val="00875A9C"/>
    <w:rsid w:val="008A49D8"/>
    <w:rsid w:val="008A6565"/>
    <w:rsid w:val="008B2F62"/>
    <w:rsid w:val="008C0279"/>
    <w:rsid w:val="008F0820"/>
    <w:rsid w:val="008F7921"/>
    <w:rsid w:val="00931F51"/>
    <w:rsid w:val="00934DEC"/>
    <w:rsid w:val="0093733C"/>
    <w:rsid w:val="009373E7"/>
    <w:rsid w:val="0095453B"/>
    <w:rsid w:val="00967951"/>
    <w:rsid w:val="00980ACB"/>
    <w:rsid w:val="00980C7B"/>
    <w:rsid w:val="009925B6"/>
    <w:rsid w:val="00994849"/>
    <w:rsid w:val="00996676"/>
    <w:rsid w:val="00997273"/>
    <w:rsid w:val="00997837"/>
    <w:rsid w:val="009B606B"/>
    <w:rsid w:val="009B7388"/>
    <w:rsid w:val="009B742E"/>
    <w:rsid w:val="009C0D2B"/>
    <w:rsid w:val="009C2343"/>
    <w:rsid w:val="009D4B97"/>
    <w:rsid w:val="009F7518"/>
    <w:rsid w:val="00A125AF"/>
    <w:rsid w:val="00A138BD"/>
    <w:rsid w:val="00A24CC8"/>
    <w:rsid w:val="00A27910"/>
    <w:rsid w:val="00A4238B"/>
    <w:rsid w:val="00A5021B"/>
    <w:rsid w:val="00A508BC"/>
    <w:rsid w:val="00A5166C"/>
    <w:rsid w:val="00A533C0"/>
    <w:rsid w:val="00A54BD8"/>
    <w:rsid w:val="00A61880"/>
    <w:rsid w:val="00A65820"/>
    <w:rsid w:val="00A67AC2"/>
    <w:rsid w:val="00A76D42"/>
    <w:rsid w:val="00A77993"/>
    <w:rsid w:val="00A90B7A"/>
    <w:rsid w:val="00A91A32"/>
    <w:rsid w:val="00A95C79"/>
    <w:rsid w:val="00A9640E"/>
    <w:rsid w:val="00A96B33"/>
    <w:rsid w:val="00AA1187"/>
    <w:rsid w:val="00AA41A9"/>
    <w:rsid w:val="00AA77EA"/>
    <w:rsid w:val="00AD1D3A"/>
    <w:rsid w:val="00AD267A"/>
    <w:rsid w:val="00AE7FCA"/>
    <w:rsid w:val="00AF6D00"/>
    <w:rsid w:val="00B00B64"/>
    <w:rsid w:val="00B0222A"/>
    <w:rsid w:val="00B06283"/>
    <w:rsid w:val="00B112FB"/>
    <w:rsid w:val="00B12F5B"/>
    <w:rsid w:val="00B23F8D"/>
    <w:rsid w:val="00B370CD"/>
    <w:rsid w:val="00B42992"/>
    <w:rsid w:val="00B4506B"/>
    <w:rsid w:val="00B50D2E"/>
    <w:rsid w:val="00B565D2"/>
    <w:rsid w:val="00B631FA"/>
    <w:rsid w:val="00B70D09"/>
    <w:rsid w:val="00B76530"/>
    <w:rsid w:val="00BB76B9"/>
    <w:rsid w:val="00BC075D"/>
    <w:rsid w:val="00BD3170"/>
    <w:rsid w:val="00BD32C2"/>
    <w:rsid w:val="00BF12C3"/>
    <w:rsid w:val="00C11404"/>
    <w:rsid w:val="00C13C11"/>
    <w:rsid w:val="00C164EB"/>
    <w:rsid w:val="00C20CCD"/>
    <w:rsid w:val="00C2660D"/>
    <w:rsid w:val="00C41DB5"/>
    <w:rsid w:val="00C44D99"/>
    <w:rsid w:val="00C53036"/>
    <w:rsid w:val="00C75CA0"/>
    <w:rsid w:val="00C81592"/>
    <w:rsid w:val="00C91A65"/>
    <w:rsid w:val="00CA21A2"/>
    <w:rsid w:val="00CA2693"/>
    <w:rsid w:val="00CB119A"/>
    <w:rsid w:val="00CB758A"/>
    <w:rsid w:val="00CC03C1"/>
    <w:rsid w:val="00CC5B45"/>
    <w:rsid w:val="00CD1CDC"/>
    <w:rsid w:val="00CD3332"/>
    <w:rsid w:val="00D017D9"/>
    <w:rsid w:val="00D107C1"/>
    <w:rsid w:val="00D2270F"/>
    <w:rsid w:val="00D42B99"/>
    <w:rsid w:val="00D42EEA"/>
    <w:rsid w:val="00D43FF9"/>
    <w:rsid w:val="00D46CC5"/>
    <w:rsid w:val="00D60CA0"/>
    <w:rsid w:val="00D62AE3"/>
    <w:rsid w:val="00D67224"/>
    <w:rsid w:val="00D741F8"/>
    <w:rsid w:val="00D7455C"/>
    <w:rsid w:val="00D76CA9"/>
    <w:rsid w:val="00D806B5"/>
    <w:rsid w:val="00D870BB"/>
    <w:rsid w:val="00D935BE"/>
    <w:rsid w:val="00D942ED"/>
    <w:rsid w:val="00DA0F85"/>
    <w:rsid w:val="00DB1FC5"/>
    <w:rsid w:val="00DB3455"/>
    <w:rsid w:val="00DB3D1A"/>
    <w:rsid w:val="00DB3D8E"/>
    <w:rsid w:val="00DC0211"/>
    <w:rsid w:val="00DC2064"/>
    <w:rsid w:val="00DC35ED"/>
    <w:rsid w:val="00DC3E86"/>
    <w:rsid w:val="00DD598C"/>
    <w:rsid w:val="00DE0354"/>
    <w:rsid w:val="00DE38A9"/>
    <w:rsid w:val="00E04B61"/>
    <w:rsid w:val="00E06838"/>
    <w:rsid w:val="00E20F00"/>
    <w:rsid w:val="00E2134D"/>
    <w:rsid w:val="00E27403"/>
    <w:rsid w:val="00E64290"/>
    <w:rsid w:val="00E8210B"/>
    <w:rsid w:val="00E841A4"/>
    <w:rsid w:val="00EC17F1"/>
    <w:rsid w:val="00ED339B"/>
    <w:rsid w:val="00ED5052"/>
    <w:rsid w:val="00EE2A70"/>
    <w:rsid w:val="00EF7E63"/>
    <w:rsid w:val="00F017B6"/>
    <w:rsid w:val="00F30B28"/>
    <w:rsid w:val="00F34D05"/>
    <w:rsid w:val="00F35764"/>
    <w:rsid w:val="00F35F77"/>
    <w:rsid w:val="00F37929"/>
    <w:rsid w:val="00F40372"/>
    <w:rsid w:val="00F43E67"/>
    <w:rsid w:val="00F444A6"/>
    <w:rsid w:val="00F57EC8"/>
    <w:rsid w:val="00F62B6B"/>
    <w:rsid w:val="00F73256"/>
    <w:rsid w:val="00F90AD9"/>
    <w:rsid w:val="00F9367D"/>
    <w:rsid w:val="00FA1796"/>
    <w:rsid w:val="00FB0048"/>
    <w:rsid w:val="00FD126E"/>
    <w:rsid w:val="00FE104F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276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32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565D2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5">
    <w:name w:val="Название Знак"/>
    <w:basedOn w:val="a0"/>
    <w:link w:val="a4"/>
    <w:rsid w:val="00B565D2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6">
    <w:name w:val="List Paragraph"/>
    <w:basedOn w:val="a"/>
    <w:uiPriority w:val="34"/>
    <w:qFormat/>
    <w:rsid w:val="00B565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Îñíîâíîé øðèôò"/>
    <w:rsid w:val="00B565D2"/>
  </w:style>
  <w:style w:type="paragraph" w:styleId="a8">
    <w:name w:val="Balloon Text"/>
    <w:basedOn w:val="a"/>
    <w:link w:val="a9"/>
    <w:uiPriority w:val="99"/>
    <w:semiHidden/>
    <w:unhideWhenUsed/>
    <w:rsid w:val="00B565D2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5D2"/>
    <w:rPr>
      <w:rFonts w:ascii="Tahoma" w:eastAsia="Times New Roman" w:hAnsi="Tahoma" w:cs="Times New Roman"/>
      <w:sz w:val="16"/>
      <w:szCs w:val="16"/>
    </w:rPr>
  </w:style>
  <w:style w:type="paragraph" w:styleId="aa">
    <w:name w:val="No Spacing"/>
    <w:uiPriority w:val="1"/>
    <w:qFormat/>
    <w:rsid w:val="0027653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104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markedcontent">
    <w:name w:val="markedcontent"/>
    <w:basedOn w:val="a0"/>
    <w:rsid w:val="00DB3455"/>
  </w:style>
  <w:style w:type="character" w:styleId="ab">
    <w:name w:val="Hyperlink"/>
    <w:rsid w:val="00A24CC8"/>
    <w:rPr>
      <w:color w:val="0000FF"/>
      <w:u w:val="single"/>
    </w:rPr>
  </w:style>
  <w:style w:type="paragraph" w:customStyle="1" w:styleId="Default">
    <w:name w:val="Default"/>
    <w:rsid w:val="00A24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C114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59150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3;&#1077;&#1083;&#1082;&#1094;&#1089;&#1086;&#1085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elsoc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kcsonBM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mkuktsson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50E0-C23A-4729-B4BB-85133144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11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</cp:lastModifiedBy>
  <cp:revision>214</cp:revision>
  <cp:lastPrinted>2022-02-16T12:35:00Z</cp:lastPrinted>
  <dcterms:created xsi:type="dcterms:W3CDTF">2021-01-27T03:02:00Z</dcterms:created>
  <dcterms:modified xsi:type="dcterms:W3CDTF">2026-01-28T03:47:00Z</dcterms:modified>
</cp:coreProperties>
</file>