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22" w:rsidRPr="002403DD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>Приложение</w:t>
      </w:r>
      <w:r w:rsidR="00DF58D3" w:rsidRPr="002403DD">
        <w:rPr>
          <w:rFonts w:ascii="Times New Roman" w:hAnsi="Times New Roman" w:cs="Times New Roman"/>
          <w:sz w:val="21"/>
          <w:szCs w:val="21"/>
        </w:rPr>
        <w:t xml:space="preserve"> 1</w:t>
      </w:r>
      <w:r w:rsidR="009C2628" w:rsidRPr="002403DD">
        <w:rPr>
          <w:rFonts w:ascii="Times New Roman" w:hAnsi="Times New Roman" w:cs="Times New Roman"/>
          <w:sz w:val="21"/>
          <w:szCs w:val="21"/>
        </w:rPr>
        <w:t xml:space="preserve"> </w:t>
      </w:r>
      <w:r w:rsidRPr="002403DD">
        <w:rPr>
          <w:rFonts w:ascii="Times New Roman" w:hAnsi="Times New Roman" w:cs="Times New Roman"/>
          <w:sz w:val="21"/>
          <w:szCs w:val="21"/>
        </w:rPr>
        <w:t>к  докладу</w:t>
      </w:r>
    </w:p>
    <w:p w:rsidR="009B6522" w:rsidRPr="002403DD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>о состоянии и развитии конкурентной среды</w:t>
      </w:r>
    </w:p>
    <w:p w:rsidR="009B6522" w:rsidRPr="002403DD" w:rsidRDefault="009C2628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>в Беловском муниципальном</w:t>
      </w:r>
      <w:r w:rsidR="003A2E71" w:rsidRPr="002403DD">
        <w:rPr>
          <w:rFonts w:ascii="Times New Roman" w:hAnsi="Times New Roman" w:cs="Times New Roman"/>
          <w:sz w:val="21"/>
          <w:szCs w:val="21"/>
        </w:rPr>
        <w:t xml:space="preserve"> </w:t>
      </w:r>
      <w:r w:rsidRPr="002403DD">
        <w:rPr>
          <w:rFonts w:ascii="Times New Roman" w:hAnsi="Times New Roman" w:cs="Times New Roman"/>
          <w:sz w:val="21"/>
          <w:szCs w:val="21"/>
        </w:rPr>
        <w:t>округе</w:t>
      </w:r>
      <w:r w:rsidR="00A51098">
        <w:rPr>
          <w:rFonts w:ascii="Times New Roman" w:hAnsi="Times New Roman" w:cs="Times New Roman"/>
          <w:sz w:val="21"/>
          <w:szCs w:val="21"/>
        </w:rPr>
        <w:t xml:space="preserve"> за 2025</w:t>
      </w:r>
      <w:r w:rsidR="009B6522" w:rsidRPr="002403DD">
        <w:rPr>
          <w:rFonts w:ascii="Times New Roman" w:hAnsi="Times New Roman" w:cs="Times New Roman"/>
          <w:sz w:val="21"/>
          <w:szCs w:val="21"/>
        </w:rPr>
        <w:t xml:space="preserve"> год</w:t>
      </w:r>
    </w:p>
    <w:p w:rsidR="00F020E2" w:rsidRPr="002403DD" w:rsidRDefault="00F020E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1"/>
          <w:szCs w:val="21"/>
        </w:rPr>
      </w:pPr>
    </w:p>
    <w:p w:rsidR="00A65947" w:rsidRPr="002403DD" w:rsidRDefault="00A65947" w:rsidP="00A65947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P305"/>
      <w:bookmarkEnd w:id="0"/>
      <w:r w:rsidRPr="002403DD">
        <w:rPr>
          <w:rFonts w:ascii="Times New Roman" w:hAnsi="Times New Roman" w:cs="Times New Roman"/>
          <w:sz w:val="21"/>
          <w:szCs w:val="21"/>
        </w:rPr>
        <w:t>Отчет</w:t>
      </w:r>
    </w:p>
    <w:p w:rsidR="00A65947" w:rsidRPr="002403DD" w:rsidRDefault="00A65947" w:rsidP="00A65947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>о реализации плана мероприятий ("дорожной карты")</w:t>
      </w:r>
    </w:p>
    <w:p w:rsidR="00A65947" w:rsidRPr="002403DD" w:rsidRDefault="00A65947" w:rsidP="00A65947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 xml:space="preserve">по содействию развитию конкуренции в Беловском муниципальном </w:t>
      </w:r>
      <w:r w:rsidR="00280518" w:rsidRPr="002403DD">
        <w:rPr>
          <w:rFonts w:ascii="Times New Roman" w:hAnsi="Times New Roman" w:cs="Times New Roman"/>
          <w:sz w:val="21"/>
          <w:szCs w:val="21"/>
        </w:rPr>
        <w:t>округе</w:t>
      </w:r>
    </w:p>
    <w:p w:rsidR="00A65947" w:rsidRPr="002403DD" w:rsidRDefault="00A65947" w:rsidP="00A65947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  <w:r w:rsidRPr="002403DD">
        <w:rPr>
          <w:rFonts w:ascii="Times New Roman" w:hAnsi="Times New Roman" w:cs="Times New Roman"/>
          <w:sz w:val="21"/>
          <w:szCs w:val="21"/>
        </w:rPr>
        <w:t>за 20</w:t>
      </w:r>
      <w:r w:rsidR="005D24EC">
        <w:rPr>
          <w:rFonts w:ascii="Times New Roman" w:hAnsi="Times New Roman" w:cs="Times New Roman"/>
          <w:sz w:val="21"/>
          <w:szCs w:val="21"/>
        </w:rPr>
        <w:t>25</w:t>
      </w:r>
      <w:r w:rsidRPr="002403DD">
        <w:rPr>
          <w:rFonts w:ascii="Times New Roman" w:hAnsi="Times New Roman" w:cs="Times New Roman"/>
          <w:sz w:val="21"/>
          <w:szCs w:val="21"/>
        </w:rPr>
        <w:t xml:space="preserve"> год</w:t>
      </w:r>
    </w:p>
    <w:p w:rsidR="0066284F" w:rsidRPr="002403DD" w:rsidRDefault="0066284F" w:rsidP="00A65947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ab"/>
        <w:tblW w:w="16082" w:type="dxa"/>
        <w:tblLayout w:type="fixed"/>
        <w:tblLook w:val="04A0" w:firstRow="1" w:lastRow="0" w:firstColumn="1" w:lastColumn="0" w:noHBand="0" w:noVBand="1"/>
      </w:tblPr>
      <w:tblGrid>
        <w:gridCol w:w="675"/>
        <w:gridCol w:w="32"/>
        <w:gridCol w:w="3229"/>
        <w:gridCol w:w="141"/>
        <w:gridCol w:w="1276"/>
        <w:gridCol w:w="1134"/>
        <w:gridCol w:w="5528"/>
        <w:gridCol w:w="65"/>
        <w:gridCol w:w="4002"/>
      </w:tblGrid>
      <w:tr w:rsidR="00E252B6" w:rsidRPr="00CC66F3" w:rsidTr="00390820">
        <w:trPr>
          <w:tblHeader/>
        </w:trPr>
        <w:tc>
          <w:tcPr>
            <w:tcW w:w="707" w:type="dxa"/>
            <w:gridSpan w:val="2"/>
            <w:vMerge w:val="restart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3370" w:type="dxa"/>
            <w:gridSpan w:val="2"/>
            <w:vMerge w:val="restart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 "дорожной карты"</w:t>
            </w:r>
          </w:p>
        </w:tc>
        <w:tc>
          <w:tcPr>
            <w:tcW w:w="2410" w:type="dxa"/>
            <w:gridSpan w:val="2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Срок реализации м</w:t>
            </w: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е</w:t>
            </w: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роприятия</w:t>
            </w:r>
          </w:p>
        </w:tc>
        <w:tc>
          <w:tcPr>
            <w:tcW w:w="5528" w:type="dxa"/>
            <w:vMerge w:val="restart"/>
            <w:vAlign w:val="center"/>
          </w:tcPr>
          <w:p w:rsidR="009C2628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Результат исполнения мероприятия </w:t>
            </w:r>
          </w:p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(краткое описание)</w:t>
            </w:r>
          </w:p>
        </w:tc>
        <w:tc>
          <w:tcPr>
            <w:tcW w:w="4067" w:type="dxa"/>
            <w:gridSpan w:val="2"/>
            <w:vMerge w:val="restart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Проблемы, возникшие при выполнении мероприятия</w:t>
            </w:r>
          </w:p>
        </w:tc>
      </w:tr>
      <w:tr w:rsidR="00E252B6" w:rsidRPr="002403DD" w:rsidTr="00390820">
        <w:trPr>
          <w:tblHeader/>
        </w:trPr>
        <w:tc>
          <w:tcPr>
            <w:tcW w:w="707" w:type="dxa"/>
            <w:gridSpan w:val="2"/>
            <w:vMerge/>
            <w:vAlign w:val="center"/>
          </w:tcPr>
          <w:p w:rsidR="00CB2AE6" w:rsidRPr="002403DD" w:rsidRDefault="00CB2AE6" w:rsidP="00CB2A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70" w:type="dxa"/>
            <w:gridSpan w:val="2"/>
            <w:vMerge/>
            <w:vAlign w:val="center"/>
          </w:tcPr>
          <w:p w:rsidR="00CB2AE6" w:rsidRPr="002403DD" w:rsidRDefault="00CB2AE6" w:rsidP="00CB2A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план</w:t>
            </w:r>
          </w:p>
        </w:tc>
        <w:tc>
          <w:tcPr>
            <w:tcW w:w="1134" w:type="dxa"/>
            <w:vAlign w:val="center"/>
          </w:tcPr>
          <w:p w:rsidR="00CB2AE6" w:rsidRPr="00CC66F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C66F3">
              <w:rPr>
                <w:rFonts w:ascii="Times New Roman" w:hAnsi="Times New Roman" w:cs="Times New Roman"/>
                <w:b/>
                <w:sz w:val="21"/>
                <w:szCs w:val="21"/>
              </w:rPr>
              <w:t>факт</w:t>
            </w:r>
          </w:p>
        </w:tc>
        <w:tc>
          <w:tcPr>
            <w:tcW w:w="5528" w:type="dxa"/>
            <w:vMerge/>
            <w:vAlign w:val="center"/>
          </w:tcPr>
          <w:p w:rsidR="00CB2AE6" w:rsidRPr="002403DD" w:rsidRDefault="00CB2AE6" w:rsidP="00CB2A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67" w:type="dxa"/>
            <w:gridSpan w:val="2"/>
            <w:vMerge/>
            <w:vAlign w:val="center"/>
          </w:tcPr>
          <w:p w:rsidR="00CB2AE6" w:rsidRPr="002403DD" w:rsidRDefault="00CB2AE6" w:rsidP="00CB2AE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B0732" w:rsidRPr="002403DD" w:rsidTr="00390820">
        <w:trPr>
          <w:trHeight w:val="360"/>
        </w:trPr>
        <w:tc>
          <w:tcPr>
            <w:tcW w:w="16082" w:type="dxa"/>
            <w:gridSpan w:val="9"/>
            <w:vAlign w:val="center"/>
          </w:tcPr>
          <w:p w:rsidR="00BD2550" w:rsidRPr="002403DD" w:rsidRDefault="00040D85" w:rsidP="00E878EB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Мероприятия по содействию развитию конкуренции на товарных рынках</w:t>
            </w:r>
          </w:p>
        </w:tc>
      </w:tr>
      <w:tr w:rsidR="00040D85" w:rsidRPr="002403DD" w:rsidTr="00390820">
        <w:trPr>
          <w:trHeight w:val="360"/>
        </w:trPr>
        <w:tc>
          <w:tcPr>
            <w:tcW w:w="16082" w:type="dxa"/>
            <w:gridSpan w:val="9"/>
            <w:vAlign w:val="center"/>
          </w:tcPr>
          <w:p w:rsidR="00040D85" w:rsidRPr="002403DD" w:rsidRDefault="006F65B6" w:rsidP="00040D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1. </w:t>
            </w:r>
            <w:r w:rsidR="00040D85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Агропромышленный комплекс</w:t>
            </w:r>
          </w:p>
        </w:tc>
      </w:tr>
      <w:tr w:rsidR="003108E0" w:rsidRPr="002403DD" w:rsidTr="00390820">
        <w:tc>
          <w:tcPr>
            <w:tcW w:w="16082" w:type="dxa"/>
            <w:gridSpan w:val="9"/>
            <w:vAlign w:val="center"/>
          </w:tcPr>
          <w:p w:rsidR="003108E0" w:rsidRPr="002403DD" w:rsidRDefault="003A2E71" w:rsidP="00D64BA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3108E0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025ED9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вылова водных биоресурсов</w:t>
            </w:r>
          </w:p>
        </w:tc>
      </w:tr>
      <w:tr w:rsidR="00AD262E" w:rsidRPr="002403DD" w:rsidTr="004D77CC">
        <w:tc>
          <w:tcPr>
            <w:tcW w:w="707" w:type="dxa"/>
            <w:gridSpan w:val="2"/>
          </w:tcPr>
          <w:p w:rsidR="00AD262E" w:rsidRPr="002403DD" w:rsidRDefault="00D64BA7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D262E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AD262E" w:rsidRPr="002403DD" w:rsidRDefault="00CF0CE6" w:rsidP="00C65A72">
            <w:pPr>
              <w:widowControl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Участие в организации и провед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нии сельскохозяйственных ярм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рок</w:t>
            </w:r>
          </w:p>
        </w:tc>
        <w:tc>
          <w:tcPr>
            <w:tcW w:w="1276" w:type="dxa"/>
            <w:vAlign w:val="center"/>
          </w:tcPr>
          <w:p w:rsidR="00AD262E" w:rsidRPr="002403DD" w:rsidRDefault="00CF0CE6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AD262E" w:rsidRPr="002403DD" w:rsidRDefault="00201BF4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</w:tcPr>
          <w:p w:rsidR="0056081D" w:rsidRPr="0056081D" w:rsidRDefault="00590D8C" w:rsidP="0056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90D8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 xml:space="preserve">В 2025 году сельскохозяйственные ярмарки    с участием рыбного хозяйства  проводятся регулярно  в  </w:t>
            </w:r>
            <w:proofErr w:type="spellStart"/>
            <w:r w:rsidR="0056081D" w:rsidRPr="0056081D">
              <w:rPr>
                <w:rFonts w:ascii="Times New Roman" w:hAnsi="Times New Roman"/>
                <w:sz w:val="21"/>
                <w:szCs w:val="21"/>
              </w:rPr>
              <w:t>пгт</w:t>
            </w:r>
            <w:proofErr w:type="spellEnd"/>
            <w:r w:rsidR="0056081D" w:rsidRPr="0056081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56081D" w:rsidRPr="0056081D">
              <w:rPr>
                <w:rFonts w:ascii="Times New Roman" w:hAnsi="Times New Roman"/>
                <w:sz w:val="21"/>
                <w:szCs w:val="21"/>
              </w:rPr>
              <w:t>Инской</w:t>
            </w:r>
            <w:proofErr w:type="spellEnd"/>
            <w:r w:rsidR="0056081D" w:rsidRPr="0056081D">
              <w:rPr>
                <w:rFonts w:ascii="Times New Roman" w:hAnsi="Times New Roman"/>
                <w:sz w:val="21"/>
                <w:szCs w:val="21"/>
              </w:rPr>
              <w:t xml:space="preserve"> в период осень-весна ежемесячно и на центральной площ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а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ди  г</w:t>
            </w:r>
            <w:proofErr w:type="gramStart"/>
            <w:r w:rsidR="0056081D" w:rsidRPr="0056081D">
              <w:rPr>
                <w:rFonts w:ascii="Times New Roman" w:hAnsi="Times New Roman"/>
                <w:sz w:val="21"/>
                <w:szCs w:val="21"/>
              </w:rPr>
              <w:t>.Б</w:t>
            </w:r>
            <w:proofErr w:type="gramEnd"/>
            <w:r w:rsidR="0056081D" w:rsidRPr="0056081D">
              <w:rPr>
                <w:rFonts w:ascii="Times New Roman" w:hAnsi="Times New Roman"/>
                <w:sz w:val="21"/>
                <w:szCs w:val="21"/>
              </w:rPr>
              <w:t>елово 3 раза  в текущем году – 28 февраля,  18 апр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е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ля,  17 октября.</w:t>
            </w:r>
          </w:p>
          <w:p w:rsidR="0056081D" w:rsidRPr="0056081D" w:rsidRDefault="0056081D" w:rsidP="0056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6081D">
              <w:rPr>
                <w:rFonts w:ascii="Times New Roman" w:hAnsi="Times New Roman"/>
                <w:sz w:val="21"/>
                <w:szCs w:val="21"/>
              </w:rPr>
              <w:t xml:space="preserve">Еженедельно </w:t>
            </w:r>
            <w:proofErr w:type="gramStart"/>
            <w:r w:rsidRPr="0056081D">
              <w:rPr>
                <w:rFonts w:ascii="Times New Roman" w:hAnsi="Times New Roman"/>
                <w:sz w:val="21"/>
                <w:szCs w:val="21"/>
              </w:rPr>
              <w:t>в</w:t>
            </w:r>
            <w:proofErr w:type="gramEnd"/>
            <w:r w:rsidRPr="0056081D">
              <w:rPr>
                <w:rFonts w:ascii="Times New Roman" w:hAnsi="Times New Roman"/>
                <w:sz w:val="21"/>
                <w:szCs w:val="21"/>
              </w:rPr>
              <w:t xml:space="preserve"> с. </w:t>
            </w:r>
            <w:proofErr w:type="spellStart"/>
            <w:r w:rsidRPr="0056081D">
              <w:rPr>
                <w:rFonts w:ascii="Times New Roman" w:hAnsi="Times New Roman"/>
                <w:sz w:val="21"/>
                <w:szCs w:val="21"/>
              </w:rPr>
              <w:t>Старобачаты</w:t>
            </w:r>
            <w:proofErr w:type="spellEnd"/>
            <w:r w:rsidRPr="0056081D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proofErr w:type="gramStart"/>
            <w:r w:rsidRPr="0056081D">
              <w:rPr>
                <w:rFonts w:ascii="Times New Roman" w:hAnsi="Times New Roman"/>
                <w:sz w:val="21"/>
                <w:szCs w:val="21"/>
              </w:rPr>
              <w:t>Беловского</w:t>
            </w:r>
            <w:proofErr w:type="gramEnd"/>
            <w:r w:rsidRPr="0056081D">
              <w:rPr>
                <w:rFonts w:ascii="Times New Roman" w:hAnsi="Times New Roman"/>
                <w:sz w:val="21"/>
                <w:szCs w:val="21"/>
              </w:rPr>
              <w:t xml:space="preserve"> муниципал</w:t>
            </w:r>
            <w:r w:rsidRPr="0056081D">
              <w:rPr>
                <w:rFonts w:ascii="Times New Roman" w:hAnsi="Times New Roman"/>
                <w:sz w:val="21"/>
                <w:szCs w:val="21"/>
              </w:rPr>
              <w:t>ь</w:t>
            </w:r>
            <w:r w:rsidRPr="0056081D">
              <w:rPr>
                <w:rFonts w:ascii="Times New Roman" w:hAnsi="Times New Roman"/>
                <w:sz w:val="21"/>
                <w:szCs w:val="21"/>
              </w:rPr>
              <w:t>ного округа проводится сельскохозяйственная ярмарка выходного дня.</w:t>
            </w:r>
          </w:p>
          <w:p w:rsidR="00505A25" w:rsidRPr="00590D8C" w:rsidRDefault="0056081D" w:rsidP="00560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6081D">
              <w:rPr>
                <w:rFonts w:ascii="Times New Roman" w:hAnsi="Times New Roman"/>
                <w:sz w:val="21"/>
                <w:szCs w:val="21"/>
              </w:rPr>
              <w:t xml:space="preserve">   Организация и   проведение ярмарок позволяет обесп</w:t>
            </w:r>
            <w:r w:rsidRPr="0056081D">
              <w:rPr>
                <w:rFonts w:ascii="Times New Roman" w:hAnsi="Times New Roman"/>
                <w:sz w:val="21"/>
                <w:szCs w:val="21"/>
              </w:rPr>
              <w:t>е</w:t>
            </w:r>
            <w:r w:rsidRPr="0056081D">
              <w:rPr>
                <w:rFonts w:ascii="Times New Roman" w:hAnsi="Times New Roman"/>
                <w:sz w:val="21"/>
                <w:szCs w:val="21"/>
              </w:rPr>
              <w:t>чить жителей г. Б</w:t>
            </w:r>
            <w:r w:rsidR="00133743">
              <w:rPr>
                <w:rFonts w:ascii="Times New Roman" w:hAnsi="Times New Roman"/>
                <w:sz w:val="21"/>
                <w:szCs w:val="21"/>
              </w:rPr>
              <w:t>елово и Беловского муниципального</w:t>
            </w:r>
            <w:r w:rsidRPr="0056081D">
              <w:rPr>
                <w:rFonts w:ascii="Times New Roman" w:hAnsi="Times New Roman"/>
                <w:sz w:val="21"/>
                <w:szCs w:val="21"/>
              </w:rPr>
              <w:t xml:space="preserve"> округа живой рыбой по ценам ниже рыночных  на 10-20%.</w:t>
            </w:r>
          </w:p>
        </w:tc>
        <w:tc>
          <w:tcPr>
            <w:tcW w:w="4067" w:type="dxa"/>
            <w:gridSpan w:val="2"/>
          </w:tcPr>
          <w:p w:rsidR="00AD262E" w:rsidRPr="002403DD" w:rsidRDefault="00AD262E" w:rsidP="004D77C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F0CE6" w:rsidRPr="002403DD" w:rsidTr="009908B3">
        <w:trPr>
          <w:trHeight w:val="285"/>
        </w:trPr>
        <w:tc>
          <w:tcPr>
            <w:tcW w:w="16082" w:type="dxa"/>
            <w:gridSpan w:val="9"/>
          </w:tcPr>
          <w:p w:rsidR="00A1077F" w:rsidRPr="00590D8C" w:rsidRDefault="00CF0CE6" w:rsidP="009840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0D8C">
              <w:rPr>
                <w:rFonts w:ascii="Times New Roman" w:hAnsi="Times New Roman" w:cs="Times New Roman"/>
                <w:b/>
                <w:sz w:val="21"/>
                <w:szCs w:val="21"/>
              </w:rPr>
              <w:t>2. Рынок товарной аквакультуры</w:t>
            </w:r>
          </w:p>
        </w:tc>
      </w:tr>
      <w:tr w:rsidR="00CF0CE6" w:rsidRPr="002403DD" w:rsidTr="00FC4564">
        <w:trPr>
          <w:trHeight w:val="2192"/>
        </w:trPr>
        <w:tc>
          <w:tcPr>
            <w:tcW w:w="707" w:type="dxa"/>
            <w:gridSpan w:val="2"/>
          </w:tcPr>
          <w:p w:rsidR="00CF0CE6" w:rsidRPr="002403DD" w:rsidRDefault="00CF0CE6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3370" w:type="dxa"/>
            <w:gridSpan w:val="2"/>
          </w:tcPr>
          <w:p w:rsidR="00CF0CE6" w:rsidRPr="002403DD" w:rsidRDefault="00CF0CE6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рынка аквакультуры</w:t>
            </w:r>
          </w:p>
        </w:tc>
        <w:tc>
          <w:tcPr>
            <w:tcW w:w="1276" w:type="dxa"/>
            <w:vAlign w:val="center"/>
          </w:tcPr>
          <w:p w:rsidR="00CF0CE6" w:rsidRPr="002403DD" w:rsidRDefault="00CF0CE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CF0CE6" w:rsidRPr="002403DD" w:rsidRDefault="00201BF4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  <w:vAlign w:val="center"/>
          </w:tcPr>
          <w:p w:rsidR="00A573B5" w:rsidRPr="00590D8C" w:rsidRDefault="0056081D" w:rsidP="0098408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6081D">
              <w:rPr>
                <w:rFonts w:ascii="Times New Roman" w:hAnsi="Times New Roman" w:cs="Times New Roman"/>
                <w:sz w:val="21"/>
                <w:szCs w:val="21"/>
              </w:rPr>
              <w:t>Через многочисленные торговые сети реализуется сел</w:t>
            </w:r>
            <w:r w:rsidRPr="005608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56081D">
              <w:rPr>
                <w:rFonts w:ascii="Times New Roman" w:hAnsi="Times New Roman" w:cs="Times New Roman"/>
                <w:sz w:val="21"/>
                <w:szCs w:val="21"/>
              </w:rPr>
              <w:t>скохозяйственная продукция (рыба) по высоким ценам и не всегда хорошего качества. Деятельность по организ</w:t>
            </w:r>
            <w:r w:rsidRPr="005608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6081D">
              <w:rPr>
                <w:rFonts w:ascii="Times New Roman" w:hAnsi="Times New Roman" w:cs="Times New Roman"/>
                <w:sz w:val="21"/>
                <w:szCs w:val="21"/>
              </w:rPr>
              <w:t>ции и проведению сельскохозяйственных ярмарок с целью реализации сельскохозяйственной продукции направлена на удовлетворение потребностей социальных слоев нас</w:t>
            </w:r>
            <w:r w:rsidRPr="005608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6081D">
              <w:rPr>
                <w:rFonts w:ascii="Times New Roman" w:hAnsi="Times New Roman" w:cs="Times New Roman"/>
                <w:sz w:val="21"/>
                <w:szCs w:val="21"/>
              </w:rPr>
              <w:t>ления экологически чистыми продуктами питания (рыбой) со скидкой 10-20% и в целом обеспечить рынок на 50% местной продукцией.</w:t>
            </w:r>
          </w:p>
        </w:tc>
        <w:tc>
          <w:tcPr>
            <w:tcW w:w="4067" w:type="dxa"/>
            <w:gridSpan w:val="2"/>
          </w:tcPr>
          <w:p w:rsidR="00CF0CE6" w:rsidRPr="002403DD" w:rsidRDefault="00CF0CE6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90D8C" w:rsidRPr="002403DD" w:rsidTr="00027A30">
        <w:trPr>
          <w:trHeight w:val="363"/>
        </w:trPr>
        <w:tc>
          <w:tcPr>
            <w:tcW w:w="16082" w:type="dxa"/>
            <w:gridSpan w:val="9"/>
          </w:tcPr>
          <w:p w:rsidR="00027A30" w:rsidRPr="00E300D2" w:rsidRDefault="00590D8C" w:rsidP="009840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0D8C">
              <w:rPr>
                <w:rFonts w:ascii="Times New Roman" w:hAnsi="Times New Roman" w:cs="Times New Roman"/>
                <w:b/>
                <w:sz w:val="21"/>
                <w:szCs w:val="21"/>
              </w:rPr>
              <w:t>3. Рынок сельскохозяйственной продукции</w:t>
            </w:r>
          </w:p>
        </w:tc>
      </w:tr>
      <w:tr w:rsidR="00590D8C" w:rsidRPr="002403DD" w:rsidTr="00FC4564">
        <w:trPr>
          <w:trHeight w:val="2192"/>
        </w:trPr>
        <w:tc>
          <w:tcPr>
            <w:tcW w:w="707" w:type="dxa"/>
            <w:gridSpan w:val="2"/>
          </w:tcPr>
          <w:p w:rsidR="00590D8C" w:rsidRPr="002403DD" w:rsidRDefault="00560365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3.1</w:t>
            </w:r>
          </w:p>
        </w:tc>
        <w:tc>
          <w:tcPr>
            <w:tcW w:w="3370" w:type="dxa"/>
            <w:gridSpan w:val="2"/>
          </w:tcPr>
          <w:p w:rsidR="00590D8C" w:rsidRPr="002403DD" w:rsidRDefault="00984083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Проведение мониторинга состо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ния агропромышленного компле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са Беловского муниципального округа</w:t>
            </w:r>
          </w:p>
        </w:tc>
        <w:tc>
          <w:tcPr>
            <w:tcW w:w="1276" w:type="dxa"/>
            <w:vAlign w:val="center"/>
          </w:tcPr>
          <w:p w:rsidR="00590D8C" w:rsidRPr="002403DD" w:rsidRDefault="00984083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590D8C" w:rsidRPr="002403DD" w:rsidRDefault="00201BF4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  <w:vAlign w:val="center"/>
          </w:tcPr>
          <w:p w:rsidR="00590D8C" w:rsidRPr="00590D8C" w:rsidRDefault="00607BB2" w:rsidP="0098408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07BB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Сельскохозяйственное производство Беловского муниц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и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пального округа 6 крупных и средних действующих пре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д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приятий (юридические лица - 5 обществ с ограниченной ответственностью, 1 СПК). Отчеты по выполнению пок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а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зателей по производству продукции растениеводства и животноводства предоставляются в Министерство сел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ь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ского хозяйства и перерабатывающей промышленности Кемеровской области - Кузбасса  ежеквартально.</w:t>
            </w:r>
          </w:p>
        </w:tc>
        <w:tc>
          <w:tcPr>
            <w:tcW w:w="4067" w:type="dxa"/>
            <w:gridSpan w:val="2"/>
          </w:tcPr>
          <w:p w:rsidR="00590D8C" w:rsidRPr="002403DD" w:rsidRDefault="00590D8C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4083" w:rsidRPr="002403DD" w:rsidTr="00253551">
        <w:trPr>
          <w:trHeight w:val="294"/>
        </w:trPr>
        <w:tc>
          <w:tcPr>
            <w:tcW w:w="16082" w:type="dxa"/>
            <w:gridSpan w:val="9"/>
          </w:tcPr>
          <w:p w:rsidR="00984083" w:rsidRPr="00E300D2" w:rsidRDefault="00984083" w:rsidP="007B262F">
            <w:pPr>
              <w:pStyle w:val="ConsPlusNormal"/>
              <w:rPr>
                <w:rFonts w:ascii="Times New Roman" w:hAnsi="Times New Roman"/>
                <w:b/>
                <w:sz w:val="21"/>
                <w:szCs w:val="21"/>
              </w:rPr>
            </w:pPr>
            <w:r w:rsidRPr="00984083">
              <w:rPr>
                <w:rFonts w:ascii="Times New Roman" w:hAnsi="Times New Roman"/>
                <w:b/>
                <w:sz w:val="21"/>
                <w:szCs w:val="21"/>
              </w:rPr>
              <w:t>4.</w:t>
            </w:r>
            <w:r w:rsidRPr="00984083">
              <w:rPr>
                <w:rFonts w:hint="eastAsia"/>
                <w:sz w:val="21"/>
                <w:szCs w:val="21"/>
              </w:rPr>
              <w:t xml:space="preserve"> </w:t>
            </w:r>
            <w:r w:rsidRPr="00984083">
              <w:rPr>
                <w:rFonts w:ascii="Times New Roman" w:hAnsi="Times New Roman" w:hint="eastAsia"/>
                <w:b/>
                <w:sz w:val="21"/>
                <w:szCs w:val="21"/>
              </w:rPr>
              <w:t>Рынок</w:t>
            </w:r>
            <w:r w:rsidRPr="0098408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984083">
              <w:rPr>
                <w:rFonts w:ascii="Times New Roman" w:hAnsi="Times New Roman" w:hint="eastAsia"/>
                <w:b/>
                <w:sz w:val="21"/>
                <w:szCs w:val="21"/>
              </w:rPr>
              <w:t>производства</w:t>
            </w:r>
            <w:r w:rsidRPr="0098408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984083">
              <w:rPr>
                <w:rFonts w:ascii="Times New Roman" w:hAnsi="Times New Roman" w:hint="eastAsia"/>
                <w:b/>
                <w:sz w:val="21"/>
                <w:szCs w:val="21"/>
              </w:rPr>
              <w:t>свежих</w:t>
            </w:r>
            <w:r w:rsidRPr="0098408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984083">
              <w:rPr>
                <w:rFonts w:ascii="Times New Roman" w:hAnsi="Times New Roman" w:hint="eastAsia"/>
                <w:b/>
                <w:sz w:val="21"/>
                <w:szCs w:val="21"/>
              </w:rPr>
              <w:t>овощей</w:t>
            </w:r>
          </w:p>
        </w:tc>
      </w:tr>
      <w:tr w:rsidR="00F72952" w:rsidRPr="002403DD" w:rsidTr="00253551">
        <w:trPr>
          <w:trHeight w:val="2192"/>
        </w:trPr>
        <w:tc>
          <w:tcPr>
            <w:tcW w:w="707" w:type="dxa"/>
            <w:gridSpan w:val="2"/>
          </w:tcPr>
          <w:p w:rsidR="00F72952" w:rsidRPr="00F72952" w:rsidRDefault="00F72952" w:rsidP="00F72952">
            <w:pPr>
              <w:pStyle w:val="a8"/>
              <w:suppressAutoHyphens/>
              <w:spacing w:after="1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72952">
              <w:rPr>
                <w:rFonts w:ascii="Times New Roman" w:hAnsi="Times New Roman"/>
                <w:sz w:val="21"/>
                <w:szCs w:val="21"/>
              </w:rPr>
              <w:t>4.1.</w:t>
            </w:r>
          </w:p>
        </w:tc>
        <w:tc>
          <w:tcPr>
            <w:tcW w:w="3370" w:type="dxa"/>
            <w:gridSpan w:val="2"/>
          </w:tcPr>
          <w:p w:rsidR="00F72952" w:rsidRPr="00F72952" w:rsidRDefault="00F72952" w:rsidP="00F72952">
            <w:pPr>
              <w:pStyle w:val="a8"/>
              <w:suppressAutoHyphens/>
              <w:spacing w:after="16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F72952">
              <w:rPr>
                <w:rFonts w:ascii="Times New Roman" w:hAnsi="Times New Roman"/>
                <w:sz w:val="21"/>
                <w:szCs w:val="21"/>
                <w:lang w:eastAsia="ru-RU"/>
              </w:rPr>
              <w:t>Создание условий для развития конкуренции производителей свежих овощей</w:t>
            </w:r>
          </w:p>
        </w:tc>
        <w:tc>
          <w:tcPr>
            <w:tcW w:w="1276" w:type="dxa"/>
            <w:vAlign w:val="center"/>
          </w:tcPr>
          <w:p w:rsidR="00F72952" w:rsidRPr="00F72952" w:rsidRDefault="00F72952" w:rsidP="00504619">
            <w:pPr>
              <w:pStyle w:val="ConsPlusNormal"/>
              <w:spacing w:after="160"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2952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F72952" w:rsidRPr="00F72952" w:rsidRDefault="00201BF4" w:rsidP="00F72952">
            <w:pPr>
              <w:pStyle w:val="ConsPlusNormal"/>
              <w:spacing w:after="160"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</w:tcPr>
          <w:p w:rsidR="0056081D" w:rsidRPr="0056081D" w:rsidRDefault="0056081D" w:rsidP="0056081D">
            <w:pPr>
              <w:tabs>
                <w:tab w:val="left" w:pos="4564"/>
              </w:tabs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Через торговые сети реализуются свежие овощи по выс</w:t>
            </w: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о</w:t>
            </w: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ким ценам и не всегда хорошего качества. </w:t>
            </w:r>
          </w:p>
          <w:p w:rsidR="0056081D" w:rsidRPr="0056081D" w:rsidRDefault="0056081D" w:rsidP="0056081D">
            <w:pPr>
              <w:tabs>
                <w:tab w:val="left" w:pos="4564"/>
              </w:tabs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Деятельность по организации и проведению сельскох</w:t>
            </w: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о</w:t>
            </w: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зяйственных ярмарок с целью реализации сельскохозя</w:t>
            </w: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й</w:t>
            </w: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ственной продукции (свежих овощей) направлена на уд</w:t>
            </w: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о</w:t>
            </w: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влетворение потребностей социальных слоев населения экологически чистыми продуктами питания со скидкой 10-20% и в целом обеспечить рынок на 20% местной пр</w:t>
            </w: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о</w:t>
            </w: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дукцией. </w:t>
            </w:r>
          </w:p>
          <w:p w:rsidR="00F72952" w:rsidRPr="00F72952" w:rsidRDefault="0056081D" w:rsidP="0056081D">
            <w:pPr>
              <w:pStyle w:val="a8"/>
              <w:suppressAutoHyphens/>
              <w:spacing w:after="16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 2025 году сельскохозяйственные ярмарки    с участием СПК «Вишневский» проводятся регулярно  в  ПГТ </w:t>
            </w:r>
            <w:proofErr w:type="spellStart"/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Инской</w:t>
            </w:r>
            <w:proofErr w:type="spellEnd"/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период осень-весна ежемесячно и на центральной площади  г</w:t>
            </w:r>
            <w:proofErr w:type="gramStart"/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.Б</w:t>
            </w:r>
            <w:proofErr w:type="gramEnd"/>
            <w:r w:rsidRPr="0056081D">
              <w:rPr>
                <w:rFonts w:ascii="Times New Roman" w:hAnsi="Times New Roman"/>
                <w:color w:val="000000"/>
                <w:sz w:val="21"/>
                <w:szCs w:val="21"/>
              </w:rPr>
              <w:t>елово  18 апреля,  17 октября.</w:t>
            </w:r>
          </w:p>
        </w:tc>
        <w:tc>
          <w:tcPr>
            <w:tcW w:w="4067" w:type="dxa"/>
            <w:gridSpan w:val="2"/>
          </w:tcPr>
          <w:p w:rsidR="00F72952" w:rsidRPr="002403DD" w:rsidRDefault="00F72952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00D2" w:rsidRPr="002403DD" w:rsidTr="00253551">
        <w:trPr>
          <w:trHeight w:val="366"/>
        </w:trPr>
        <w:tc>
          <w:tcPr>
            <w:tcW w:w="16082" w:type="dxa"/>
            <w:gridSpan w:val="9"/>
          </w:tcPr>
          <w:p w:rsidR="00E300D2" w:rsidRPr="00E300D2" w:rsidRDefault="00E300D2" w:rsidP="009F010B">
            <w:pPr>
              <w:pStyle w:val="ConsPlusNormal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300D2">
              <w:rPr>
                <w:rFonts w:ascii="Times New Roman" w:hAnsi="Times New Roman"/>
                <w:b/>
                <w:sz w:val="21"/>
                <w:szCs w:val="21"/>
              </w:rPr>
              <w:t>5.</w:t>
            </w:r>
            <w:r w:rsidRPr="00E300D2">
              <w:rPr>
                <w:rFonts w:hint="eastAsia"/>
                <w:sz w:val="21"/>
                <w:szCs w:val="21"/>
              </w:rPr>
              <w:t xml:space="preserve"> </w:t>
            </w:r>
            <w:r w:rsidRPr="00E300D2">
              <w:rPr>
                <w:rFonts w:ascii="Times New Roman" w:hAnsi="Times New Roman" w:hint="eastAsia"/>
                <w:b/>
                <w:sz w:val="21"/>
                <w:szCs w:val="21"/>
              </w:rPr>
              <w:t>Рынок</w:t>
            </w:r>
            <w:r w:rsidRPr="00E300D2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E300D2">
              <w:rPr>
                <w:rFonts w:ascii="Times New Roman" w:hAnsi="Times New Roman" w:hint="eastAsia"/>
                <w:b/>
                <w:sz w:val="21"/>
                <w:szCs w:val="21"/>
              </w:rPr>
              <w:t>производства</w:t>
            </w:r>
            <w:r w:rsidRPr="00E300D2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E300D2">
              <w:rPr>
                <w:rFonts w:ascii="Times New Roman" w:hAnsi="Times New Roman" w:hint="eastAsia"/>
                <w:b/>
                <w:sz w:val="21"/>
                <w:szCs w:val="21"/>
              </w:rPr>
              <w:t>мяса</w:t>
            </w:r>
            <w:r w:rsidRPr="00E300D2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E300D2">
              <w:rPr>
                <w:rFonts w:ascii="Times New Roman" w:hAnsi="Times New Roman" w:hint="eastAsia"/>
                <w:b/>
                <w:sz w:val="21"/>
                <w:szCs w:val="21"/>
              </w:rPr>
              <w:t>птицы</w:t>
            </w:r>
            <w:r w:rsidRPr="00E300D2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</w:tr>
      <w:tr w:rsidR="00504619" w:rsidRPr="002403DD" w:rsidTr="00253551">
        <w:trPr>
          <w:trHeight w:val="2192"/>
        </w:trPr>
        <w:tc>
          <w:tcPr>
            <w:tcW w:w="707" w:type="dxa"/>
            <w:gridSpan w:val="2"/>
          </w:tcPr>
          <w:p w:rsidR="00504619" w:rsidRPr="00F72952" w:rsidRDefault="00504619" w:rsidP="00F72952">
            <w:pPr>
              <w:pStyle w:val="a8"/>
              <w:suppressAutoHyphens/>
              <w:spacing w:after="16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370" w:type="dxa"/>
            <w:gridSpan w:val="2"/>
          </w:tcPr>
          <w:p w:rsidR="00504619" w:rsidRPr="00504619" w:rsidRDefault="00504619" w:rsidP="00504619">
            <w:pPr>
              <w:pStyle w:val="a8"/>
              <w:suppressAutoHyphens/>
              <w:spacing w:after="1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04619">
              <w:rPr>
                <w:rFonts w:ascii="Times New Roman" w:hAnsi="Times New Roman" w:hint="eastAsia"/>
                <w:sz w:val="21"/>
                <w:szCs w:val="21"/>
              </w:rPr>
              <w:t>Создание</w:t>
            </w:r>
            <w:r w:rsidRPr="0050461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4619">
              <w:rPr>
                <w:rFonts w:ascii="Times New Roman" w:hAnsi="Times New Roman" w:hint="eastAsia"/>
                <w:sz w:val="21"/>
                <w:szCs w:val="21"/>
              </w:rPr>
              <w:t>условий</w:t>
            </w:r>
            <w:r w:rsidRPr="0050461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4619">
              <w:rPr>
                <w:rFonts w:ascii="Times New Roman" w:hAnsi="Times New Roman" w:hint="eastAsia"/>
                <w:sz w:val="21"/>
                <w:szCs w:val="21"/>
              </w:rPr>
              <w:t>для</w:t>
            </w:r>
            <w:r w:rsidRPr="0050461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4619">
              <w:rPr>
                <w:rFonts w:ascii="Times New Roman" w:hAnsi="Times New Roman" w:hint="eastAsia"/>
                <w:sz w:val="21"/>
                <w:szCs w:val="21"/>
              </w:rPr>
              <w:t>развития</w:t>
            </w:r>
            <w:r w:rsidRPr="0050461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4619">
              <w:rPr>
                <w:rFonts w:ascii="Times New Roman" w:hAnsi="Times New Roman" w:hint="eastAsia"/>
                <w:sz w:val="21"/>
                <w:szCs w:val="21"/>
              </w:rPr>
              <w:t>конкуренции</w:t>
            </w:r>
            <w:r w:rsidRPr="0050461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4619">
              <w:rPr>
                <w:rFonts w:ascii="Times New Roman" w:hAnsi="Times New Roman" w:hint="eastAsia"/>
                <w:sz w:val="21"/>
                <w:szCs w:val="21"/>
              </w:rPr>
              <w:t>производителей</w:t>
            </w:r>
            <w:r w:rsidRPr="0050461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4619">
              <w:rPr>
                <w:rFonts w:ascii="Times New Roman" w:hAnsi="Times New Roman" w:hint="eastAsia"/>
                <w:sz w:val="21"/>
                <w:szCs w:val="21"/>
              </w:rPr>
              <w:t>мяса</w:t>
            </w:r>
            <w:r w:rsidRPr="0050461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4619">
              <w:rPr>
                <w:rFonts w:ascii="Times New Roman" w:hAnsi="Times New Roman" w:hint="eastAsia"/>
                <w:sz w:val="21"/>
                <w:szCs w:val="21"/>
              </w:rPr>
              <w:t>птицы</w:t>
            </w:r>
          </w:p>
        </w:tc>
        <w:tc>
          <w:tcPr>
            <w:tcW w:w="1276" w:type="dxa"/>
            <w:vAlign w:val="center"/>
          </w:tcPr>
          <w:p w:rsidR="00504619" w:rsidRPr="00504619" w:rsidRDefault="00504619" w:rsidP="00504619">
            <w:pPr>
              <w:pStyle w:val="ConsPlusNormal"/>
              <w:spacing w:after="160"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619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504619" w:rsidRPr="00504619" w:rsidRDefault="00201BF4" w:rsidP="00504619">
            <w:pPr>
              <w:pStyle w:val="ConsPlusNormal"/>
              <w:spacing w:after="160"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</w:tcPr>
          <w:p w:rsidR="0056081D" w:rsidRPr="0056081D" w:rsidRDefault="00FA4700" w:rsidP="0056081D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FA470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Производством мяса птицы в  Беловском муниципальном округе занимаются два крупных сельскохозяйственных предприятия: ООО Племенная птицефабрика «</w:t>
            </w:r>
            <w:proofErr w:type="spellStart"/>
            <w:r w:rsidR="0056081D" w:rsidRPr="0056081D">
              <w:rPr>
                <w:rFonts w:ascii="Times New Roman" w:hAnsi="Times New Roman"/>
                <w:sz w:val="21"/>
                <w:szCs w:val="21"/>
              </w:rPr>
              <w:t>Снежинская</w:t>
            </w:r>
            <w:proofErr w:type="spellEnd"/>
            <w:r w:rsidR="0056081D" w:rsidRPr="0056081D">
              <w:rPr>
                <w:rFonts w:ascii="Times New Roman" w:hAnsi="Times New Roman"/>
                <w:sz w:val="21"/>
                <w:szCs w:val="21"/>
              </w:rPr>
              <w:t xml:space="preserve">» </w:t>
            </w:r>
            <w:proofErr w:type="gramStart"/>
            <w:r w:rsidR="0056081D" w:rsidRPr="0056081D">
              <w:rPr>
                <w:rFonts w:ascii="Times New Roman" w:hAnsi="Times New Roman"/>
                <w:sz w:val="21"/>
                <w:szCs w:val="21"/>
              </w:rPr>
              <w:t>и  ООО</w:t>
            </w:r>
            <w:proofErr w:type="gramEnd"/>
            <w:r w:rsidR="0056081D" w:rsidRPr="0056081D">
              <w:rPr>
                <w:rFonts w:ascii="Times New Roman" w:hAnsi="Times New Roman"/>
                <w:sz w:val="21"/>
                <w:szCs w:val="21"/>
              </w:rPr>
              <w:t xml:space="preserve">  «Птицефабрика   </w:t>
            </w:r>
            <w:proofErr w:type="spellStart"/>
            <w:r w:rsidR="0056081D" w:rsidRPr="0056081D">
              <w:rPr>
                <w:rFonts w:ascii="Times New Roman" w:hAnsi="Times New Roman"/>
                <w:sz w:val="21"/>
                <w:szCs w:val="21"/>
              </w:rPr>
              <w:t>Инская</w:t>
            </w:r>
            <w:proofErr w:type="spellEnd"/>
            <w:r w:rsidR="0056081D" w:rsidRPr="0056081D">
              <w:rPr>
                <w:rFonts w:ascii="Times New Roman" w:hAnsi="Times New Roman"/>
                <w:sz w:val="21"/>
                <w:szCs w:val="21"/>
              </w:rPr>
              <w:t xml:space="preserve">».  </w:t>
            </w:r>
          </w:p>
          <w:p w:rsidR="0056081D" w:rsidRPr="0056081D" w:rsidRDefault="0056081D" w:rsidP="0056081D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56081D">
              <w:rPr>
                <w:rFonts w:ascii="Times New Roman" w:hAnsi="Times New Roman"/>
                <w:sz w:val="21"/>
                <w:szCs w:val="21"/>
              </w:rPr>
              <w:t xml:space="preserve">За 12 месяцев 2025 года было произведено мяса птицы в живом весе на 6% больше чем за аналогичный период 2024 года. </w:t>
            </w:r>
          </w:p>
          <w:p w:rsidR="00504619" w:rsidRPr="00504619" w:rsidRDefault="0056081D" w:rsidP="0056081D">
            <w:pPr>
              <w:pStyle w:val="a8"/>
              <w:suppressAutoHyphens/>
              <w:spacing w:after="16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6081D">
              <w:rPr>
                <w:rFonts w:ascii="Times New Roman" w:hAnsi="Times New Roman"/>
                <w:sz w:val="21"/>
                <w:szCs w:val="21"/>
              </w:rPr>
              <w:t>Реализация мяса птицы через торговые сети направлена на удовлетворение потребностей социальных слоев населения экологически чистыми продуктами питания со скидкой 10-20% и в целом позволит обеспечить рынок на 20% местной продукцией.</w:t>
            </w:r>
          </w:p>
        </w:tc>
        <w:tc>
          <w:tcPr>
            <w:tcW w:w="4067" w:type="dxa"/>
            <w:gridSpan w:val="2"/>
          </w:tcPr>
          <w:p w:rsidR="00504619" w:rsidRPr="002403DD" w:rsidRDefault="00504619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D4007" w:rsidRPr="002403DD" w:rsidTr="00253551">
        <w:trPr>
          <w:trHeight w:val="375"/>
        </w:trPr>
        <w:tc>
          <w:tcPr>
            <w:tcW w:w="16082" w:type="dxa"/>
            <w:gridSpan w:val="9"/>
          </w:tcPr>
          <w:p w:rsidR="005D4007" w:rsidRPr="005D4007" w:rsidRDefault="005D4007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D4007">
              <w:rPr>
                <w:rFonts w:ascii="Times New Roman" w:hAnsi="Times New Roman"/>
                <w:b/>
                <w:sz w:val="21"/>
                <w:szCs w:val="21"/>
              </w:rPr>
              <w:t>6.</w:t>
            </w:r>
            <w:r w:rsidRPr="005D4007">
              <w:rPr>
                <w:rFonts w:hint="eastAsia"/>
                <w:sz w:val="21"/>
                <w:szCs w:val="21"/>
              </w:rPr>
              <w:t xml:space="preserve"> </w:t>
            </w:r>
            <w:r w:rsidRPr="005D4007">
              <w:rPr>
                <w:rFonts w:ascii="Times New Roman" w:hAnsi="Times New Roman" w:hint="eastAsia"/>
                <w:b/>
                <w:sz w:val="21"/>
                <w:szCs w:val="21"/>
              </w:rPr>
              <w:t>Рынок</w:t>
            </w:r>
            <w:r w:rsidRPr="005D400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5D4007">
              <w:rPr>
                <w:rFonts w:ascii="Times New Roman" w:hAnsi="Times New Roman" w:hint="eastAsia"/>
                <w:b/>
                <w:sz w:val="21"/>
                <w:szCs w:val="21"/>
              </w:rPr>
              <w:t>племенного</w:t>
            </w:r>
            <w:r w:rsidRPr="005D400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5D4007">
              <w:rPr>
                <w:rFonts w:ascii="Times New Roman" w:hAnsi="Times New Roman" w:hint="eastAsia"/>
                <w:b/>
                <w:sz w:val="21"/>
                <w:szCs w:val="21"/>
              </w:rPr>
              <w:t>птицеводства</w:t>
            </w:r>
            <w:r w:rsidRPr="005D4007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</w:tr>
      <w:tr w:rsidR="005D4007" w:rsidRPr="002403DD" w:rsidTr="00253551">
        <w:trPr>
          <w:trHeight w:val="2192"/>
        </w:trPr>
        <w:tc>
          <w:tcPr>
            <w:tcW w:w="707" w:type="dxa"/>
            <w:gridSpan w:val="2"/>
          </w:tcPr>
          <w:p w:rsidR="005D4007" w:rsidRPr="005D4007" w:rsidRDefault="005D4007" w:rsidP="005D4007">
            <w:pPr>
              <w:pStyle w:val="a8"/>
              <w:suppressAutoHyphens/>
              <w:spacing w:after="16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D4007">
              <w:rPr>
                <w:rFonts w:ascii="Times New Roman" w:hAnsi="Times New Roman"/>
                <w:sz w:val="21"/>
                <w:szCs w:val="21"/>
              </w:rPr>
              <w:lastRenderedPageBreak/>
              <w:t>6.1.</w:t>
            </w:r>
          </w:p>
        </w:tc>
        <w:tc>
          <w:tcPr>
            <w:tcW w:w="3370" w:type="dxa"/>
            <w:gridSpan w:val="2"/>
          </w:tcPr>
          <w:p w:rsidR="005D4007" w:rsidRPr="005D4007" w:rsidRDefault="005D4007" w:rsidP="005D4007">
            <w:pPr>
              <w:pStyle w:val="a8"/>
              <w:suppressAutoHyphens/>
              <w:spacing w:after="16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7E554E">
              <w:rPr>
                <w:rFonts w:ascii="Times New Roman" w:hAnsi="Times New Roman"/>
                <w:sz w:val="21"/>
                <w:szCs w:val="21"/>
                <w:lang w:eastAsia="ru-RU"/>
              </w:rPr>
              <w:t>Создание условий для развития конкуренции племенного птицеводства</w:t>
            </w:r>
          </w:p>
        </w:tc>
        <w:tc>
          <w:tcPr>
            <w:tcW w:w="1276" w:type="dxa"/>
            <w:vAlign w:val="center"/>
          </w:tcPr>
          <w:p w:rsidR="005D4007" w:rsidRPr="005D4007" w:rsidRDefault="005D4007" w:rsidP="005D4007">
            <w:pPr>
              <w:pStyle w:val="ConsPlusNormal"/>
              <w:spacing w:after="160"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4007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5D4007" w:rsidRPr="005D4007" w:rsidRDefault="00201BF4" w:rsidP="005D4007">
            <w:pPr>
              <w:pStyle w:val="ConsPlusNormal"/>
              <w:spacing w:after="160"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</w:tcPr>
          <w:p w:rsidR="0056081D" w:rsidRPr="0056081D" w:rsidRDefault="005D4007" w:rsidP="0056081D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5D400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6081D" w:rsidRPr="0056081D">
              <w:rPr>
                <w:rFonts w:ascii="Times New Roman" w:hAnsi="Times New Roman"/>
                <w:sz w:val="21"/>
                <w:szCs w:val="21"/>
              </w:rPr>
              <w:t>Племенным птицеводством в Беловском муниципальном округе занимается ООО Племенная птицефабрика «</w:t>
            </w:r>
            <w:proofErr w:type="spellStart"/>
            <w:r w:rsidR="0056081D" w:rsidRPr="0056081D">
              <w:rPr>
                <w:rFonts w:ascii="Times New Roman" w:hAnsi="Times New Roman"/>
                <w:sz w:val="21"/>
                <w:szCs w:val="21"/>
              </w:rPr>
              <w:t>Снежинская</w:t>
            </w:r>
            <w:proofErr w:type="spellEnd"/>
            <w:r w:rsidR="0056081D" w:rsidRPr="0056081D">
              <w:rPr>
                <w:rFonts w:ascii="Times New Roman" w:hAnsi="Times New Roman"/>
                <w:sz w:val="21"/>
                <w:szCs w:val="21"/>
              </w:rPr>
              <w:t xml:space="preserve">». На птицефабрике производится племенное </w:t>
            </w:r>
            <w:proofErr w:type="gramStart"/>
            <w:r w:rsidR="0056081D" w:rsidRPr="0056081D">
              <w:rPr>
                <w:rFonts w:ascii="Times New Roman" w:hAnsi="Times New Roman"/>
                <w:sz w:val="21"/>
                <w:szCs w:val="21"/>
              </w:rPr>
              <w:t>яйцо</w:t>
            </w:r>
            <w:proofErr w:type="gramEnd"/>
            <w:r w:rsidR="0056081D" w:rsidRPr="0056081D">
              <w:rPr>
                <w:rFonts w:ascii="Times New Roman" w:hAnsi="Times New Roman"/>
                <w:sz w:val="21"/>
                <w:szCs w:val="21"/>
              </w:rPr>
              <w:t xml:space="preserve"> и выращиваются племенные суточные цыплята для реализации. </w:t>
            </w:r>
          </w:p>
          <w:p w:rsidR="005D4007" w:rsidRPr="005D4007" w:rsidRDefault="0056081D" w:rsidP="0056081D">
            <w:pPr>
              <w:pStyle w:val="a8"/>
              <w:suppressAutoHyphens/>
              <w:spacing w:after="16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56081D">
              <w:rPr>
                <w:rFonts w:ascii="Times New Roman" w:hAnsi="Times New Roman"/>
                <w:sz w:val="21"/>
                <w:szCs w:val="21"/>
              </w:rPr>
              <w:t xml:space="preserve"> Развитие племенного птицеводства  в  Беловском муниципальном округе позволяет  обеспечить рынок Кузбасса   на 100% племенным материалом собственного производства. Излишки племенного яйца и птицы реализуются в соседних регионах и ближнем зарубежье (Алтайский край, Республика Хакасия, Омская область, Иркутская область, Сахалинская область, Республика Татарстан, Республика Казахстан).</w:t>
            </w:r>
          </w:p>
        </w:tc>
        <w:tc>
          <w:tcPr>
            <w:tcW w:w="4067" w:type="dxa"/>
            <w:gridSpan w:val="2"/>
          </w:tcPr>
          <w:p w:rsidR="005D4007" w:rsidRPr="002403DD" w:rsidRDefault="005D4007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908B3" w:rsidRPr="002403DD" w:rsidTr="00027A30">
        <w:trPr>
          <w:trHeight w:val="371"/>
        </w:trPr>
        <w:tc>
          <w:tcPr>
            <w:tcW w:w="16082" w:type="dxa"/>
            <w:gridSpan w:val="9"/>
          </w:tcPr>
          <w:p w:rsidR="00027A30" w:rsidRPr="002403DD" w:rsidRDefault="006F65B6" w:rsidP="00027A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9908B3" w:rsidRPr="002403D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. </w:t>
            </w:r>
            <w:r w:rsidR="009908B3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Информационные технологии</w:t>
            </w:r>
          </w:p>
        </w:tc>
      </w:tr>
      <w:tr w:rsidR="00227CCC" w:rsidRPr="002403DD" w:rsidTr="007421B5">
        <w:tc>
          <w:tcPr>
            <w:tcW w:w="16082" w:type="dxa"/>
            <w:gridSpan w:val="9"/>
          </w:tcPr>
          <w:p w:rsidR="00227CCC" w:rsidRPr="002403DD" w:rsidRDefault="00921F43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 w:rsidR="00227CCC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227CCC" w:rsidRPr="002403DD" w:rsidTr="00FF6034">
        <w:tc>
          <w:tcPr>
            <w:tcW w:w="707" w:type="dxa"/>
            <w:gridSpan w:val="2"/>
          </w:tcPr>
          <w:p w:rsidR="00227CCC" w:rsidRPr="002403DD" w:rsidRDefault="00921F43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227CCC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227CCC" w:rsidRPr="002403DD" w:rsidRDefault="00227CCC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об 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ганизациях частной формы со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ственности в сфере оказания услуг по предоставлению широкополо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доступа к информационно-телекоммуникационной сети «И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тернет»</w:t>
            </w:r>
          </w:p>
        </w:tc>
        <w:tc>
          <w:tcPr>
            <w:tcW w:w="1276" w:type="dxa"/>
            <w:vAlign w:val="center"/>
          </w:tcPr>
          <w:p w:rsidR="00A1077F" w:rsidRPr="002403DD" w:rsidRDefault="00A1077F" w:rsidP="00A1077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7CCC" w:rsidRPr="002403DD" w:rsidRDefault="00227CCC" w:rsidP="00A1077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A1077F" w:rsidRPr="002403DD" w:rsidRDefault="00A1077F" w:rsidP="00A1077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7CCC" w:rsidRPr="002403DD" w:rsidRDefault="00227CCC" w:rsidP="00A1077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36B9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BE705A" w:rsidRPr="00BE705A" w:rsidRDefault="00BE705A" w:rsidP="00BE705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Увеличение числа абонентов, использующих услуги по предоставлению широкополосного доступа к информац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онно-телекоммуникационной сети «Интернет» благодаря информированию их через официальный сайт админ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страции Беловского муниципального округа, СМИ адм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нистрации Беловского муниципального округа, о возмо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ности организации частной формы собственности в сфере оказания услуг по предоставлению широкополосного д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ступа к информационно-телекоммуникационной сети «Интернет».</w:t>
            </w:r>
          </w:p>
          <w:p w:rsidR="00BE705A" w:rsidRPr="00BE705A" w:rsidRDefault="00BE705A" w:rsidP="00BE705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Увеличение количества объектов государственной и м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ниципальной собственности, фактически используемых операторами связи для размещения и строительства сетей и сооружений связи за счет активной сдачи в аренду з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мельных участков и помещений операторам связи.</w:t>
            </w:r>
          </w:p>
          <w:p w:rsidR="00B53877" w:rsidRPr="00027A30" w:rsidRDefault="00BE705A" w:rsidP="00BE705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На территории Кузбасса построена волоконно-оптическая линия связи, соединяющая все муниципальные образов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E705A">
              <w:rPr>
                <w:rFonts w:ascii="Times New Roman" w:hAnsi="Times New Roman" w:cs="Times New Roman"/>
                <w:sz w:val="21"/>
                <w:szCs w:val="21"/>
              </w:rPr>
              <w:t>ния. Данная сеть позволяет операторам связи развивать собственную инфраструктуру для предоставления всего спектра услуг.</w:t>
            </w:r>
          </w:p>
        </w:tc>
        <w:tc>
          <w:tcPr>
            <w:tcW w:w="4067" w:type="dxa"/>
            <w:gridSpan w:val="2"/>
          </w:tcPr>
          <w:p w:rsidR="00B53877" w:rsidRPr="00B53877" w:rsidRDefault="00B53877" w:rsidP="00B5387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B53877">
              <w:rPr>
                <w:rFonts w:ascii="Times New Roman" w:hAnsi="Times New Roman"/>
                <w:sz w:val="21"/>
                <w:szCs w:val="21"/>
              </w:rPr>
              <w:t>Низкая заинтересованность провайдеров в расширении зоны предоставляемых ими услуг на малые населенные пункты, ввиду отсутствия доходности от данного мероприятия и высокой расходной статьи затрат при организации точки доступа к широкополосному доступу информационно-телекоммуникационной сети «Интернет» в удаленные населенные пункты.</w:t>
            </w:r>
          </w:p>
          <w:p w:rsidR="00B53877" w:rsidRPr="00B53877" w:rsidRDefault="00B53877" w:rsidP="00B5387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B53877">
              <w:rPr>
                <w:rFonts w:ascii="Times New Roman" w:hAnsi="Times New Roman"/>
                <w:sz w:val="21"/>
                <w:szCs w:val="21"/>
              </w:rPr>
              <w:t xml:space="preserve">В отдаленных населённых пунктах Беловского муниципального округа низкая потребность в широкополосном доступе информационно-телекоммуникационной сети «Интернет». </w:t>
            </w:r>
          </w:p>
          <w:p w:rsidR="00B53877" w:rsidRPr="00B53877" w:rsidRDefault="00B53877" w:rsidP="00B5387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</w:p>
          <w:p w:rsidR="00227CCC" w:rsidRPr="00CD2CE4" w:rsidRDefault="00B53877" w:rsidP="00B53877">
            <w:pPr>
              <w:rPr>
                <w:lang w:eastAsia="ru-RU"/>
              </w:rPr>
            </w:pPr>
            <w:r w:rsidRPr="00B53877">
              <w:rPr>
                <w:rFonts w:ascii="Times New Roman" w:hAnsi="Times New Roman"/>
                <w:sz w:val="21"/>
                <w:szCs w:val="21"/>
              </w:rPr>
              <w:t>Высокая конкурентность альтернативных способов предоставления доступа к сети «Интернет» (мобильный интернет).</w:t>
            </w:r>
          </w:p>
        </w:tc>
      </w:tr>
      <w:tr w:rsidR="00A1077F" w:rsidRPr="002403DD" w:rsidTr="007421B5">
        <w:tc>
          <w:tcPr>
            <w:tcW w:w="16082" w:type="dxa"/>
            <w:gridSpan w:val="9"/>
          </w:tcPr>
          <w:p w:rsidR="00A1077F" w:rsidRPr="002403DD" w:rsidRDefault="00921F43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="00A1077F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Рынок </w:t>
            </w:r>
            <w:r w:rsidR="00A1077F" w:rsidRPr="002403DD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IT</w:t>
            </w:r>
          </w:p>
        </w:tc>
      </w:tr>
      <w:tr w:rsidR="00A1077F" w:rsidRPr="002403DD" w:rsidTr="00B511F0">
        <w:trPr>
          <w:trHeight w:val="2102"/>
        </w:trPr>
        <w:tc>
          <w:tcPr>
            <w:tcW w:w="707" w:type="dxa"/>
            <w:gridSpan w:val="2"/>
          </w:tcPr>
          <w:p w:rsidR="00A1077F" w:rsidRPr="002403DD" w:rsidRDefault="00921F43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A1077F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A1077F" w:rsidRPr="002403DD" w:rsidRDefault="00A1077F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Информирование и популяризация цифровых государственных и 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ниципальных услуг, функций и сервисов</w:t>
            </w:r>
          </w:p>
        </w:tc>
        <w:tc>
          <w:tcPr>
            <w:tcW w:w="1276" w:type="dxa"/>
            <w:vAlign w:val="center"/>
          </w:tcPr>
          <w:p w:rsidR="00A1077F" w:rsidRPr="002403DD" w:rsidRDefault="00A1077F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1077F" w:rsidRPr="002403DD" w:rsidRDefault="00A1077F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A1077F" w:rsidRPr="002403DD" w:rsidRDefault="00A1077F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1077F" w:rsidRPr="002403DD" w:rsidRDefault="00BB6C0B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</w:tcPr>
          <w:p w:rsidR="00013B38" w:rsidRPr="00F5539A" w:rsidRDefault="00F5539A" w:rsidP="00BB6C0B">
            <w:pPr>
              <w:rPr>
                <w:sz w:val="21"/>
                <w:szCs w:val="21"/>
                <w:lang w:eastAsia="ru-RU"/>
              </w:rPr>
            </w:pPr>
            <w:r w:rsidRPr="00F5539A">
              <w:rPr>
                <w:rFonts w:ascii="Times New Roman" w:hAnsi="Times New Roman"/>
                <w:sz w:val="21"/>
                <w:szCs w:val="21"/>
              </w:rPr>
              <w:t>Доля приоритетных муниципальных услуг и сервисов, оказываемых органами местного самоуправления и подв</w:t>
            </w:r>
            <w:r w:rsidRPr="00F5539A">
              <w:rPr>
                <w:rFonts w:ascii="Times New Roman" w:hAnsi="Times New Roman"/>
                <w:sz w:val="21"/>
                <w:szCs w:val="21"/>
              </w:rPr>
              <w:t>е</w:t>
            </w:r>
            <w:r w:rsidRPr="00F5539A">
              <w:rPr>
                <w:rFonts w:ascii="Times New Roman" w:hAnsi="Times New Roman"/>
                <w:sz w:val="21"/>
                <w:szCs w:val="21"/>
              </w:rPr>
              <w:t>домственными им учреждениями, соответствующих цел</w:t>
            </w:r>
            <w:r w:rsidRPr="00F5539A">
              <w:rPr>
                <w:rFonts w:ascii="Times New Roman" w:hAnsi="Times New Roman"/>
                <w:sz w:val="21"/>
                <w:szCs w:val="21"/>
              </w:rPr>
              <w:t>е</w:t>
            </w:r>
            <w:r w:rsidRPr="00F5539A">
              <w:rPr>
                <w:rFonts w:ascii="Times New Roman" w:hAnsi="Times New Roman"/>
                <w:sz w:val="21"/>
                <w:szCs w:val="21"/>
              </w:rPr>
              <w:t xml:space="preserve">вой модели цифровой трансформации (без необходимости личного посещения органов местного самоуправления и иных организаций, с применением реестровой модели, онлайн </w:t>
            </w:r>
            <w:proofErr w:type="spellStart"/>
            <w:r w:rsidRPr="00F5539A">
              <w:rPr>
                <w:rFonts w:ascii="Times New Roman" w:hAnsi="Times New Roman"/>
                <w:sz w:val="21"/>
                <w:szCs w:val="21"/>
              </w:rPr>
              <w:t>проактивно</w:t>
            </w:r>
            <w:proofErr w:type="spellEnd"/>
            <w:r w:rsidRPr="00F5539A">
              <w:rPr>
                <w:rFonts w:ascii="Times New Roman" w:hAnsi="Times New Roman"/>
                <w:sz w:val="21"/>
                <w:szCs w:val="21"/>
              </w:rPr>
              <w:t xml:space="preserve">) повысилась до показателя </w:t>
            </w:r>
            <w:r w:rsidR="00BB6C0B">
              <w:rPr>
                <w:rFonts w:ascii="Times New Roman" w:hAnsi="Times New Roman"/>
                <w:sz w:val="21"/>
                <w:szCs w:val="21"/>
              </w:rPr>
              <w:t>66</w:t>
            </w:r>
            <w:r w:rsidRPr="00F5539A">
              <w:rPr>
                <w:rFonts w:ascii="Times New Roman" w:hAnsi="Times New Roman"/>
                <w:sz w:val="21"/>
                <w:szCs w:val="21"/>
              </w:rPr>
              <w:t>% от о</w:t>
            </w:r>
            <w:r w:rsidRPr="00F5539A">
              <w:rPr>
                <w:rFonts w:ascii="Times New Roman" w:hAnsi="Times New Roman"/>
                <w:sz w:val="21"/>
                <w:szCs w:val="21"/>
              </w:rPr>
              <w:t>б</w:t>
            </w:r>
            <w:r w:rsidRPr="00F5539A">
              <w:rPr>
                <w:rFonts w:ascii="Times New Roman" w:hAnsi="Times New Roman"/>
                <w:sz w:val="21"/>
                <w:szCs w:val="21"/>
              </w:rPr>
              <w:t>щего числа муниципальных услуг и сервисов</w:t>
            </w:r>
          </w:p>
        </w:tc>
        <w:tc>
          <w:tcPr>
            <w:tcW w:w="4067" w:type="dxa"/>
            <w:gridSpan w:val="2"/>
          </w:tcPr>
          <w:p w:rsidR="00A1077F" w:rsidRPr="002403DD" w:rsidRDefault="00A1077F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1077F" w:rsidRPr="002403DD" w:rsidTr="007421B5">
        <w:tc>
          <w:tcPr>
            <w:tcW w:w="16082" w:type="dxa"/>
            <w:gridSpan w:val="9"/>
          </w:tcPr>
          <w:p w:rsidR="00A1077F" w:rsidRPr="002403DD" w:rsidRDefault="006F65B6" w:rsidP="00A107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A1077F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Сфера обращения твердых коммунальных отходов</w:t>
            </w:r>
          </w:p>
        </w:tc>
      </w:tr>
      <w:tr w:rsidR="009579F0" w:rsidRPr="002403DD" w:rsidTr="007421B5">
        <w:tc>
          <w:tcPr>
            <w:tcW w:w="16082" w:type="dxa"/>
            <w:gridSpan w:val="9"/>
          </w:tcPr>
          <w:p w:rsidR="009579F0" w:rsidRPr="002403DD" w:rsidRDefault="00C34CCE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  <w:r w:rsidR="009579F0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Рынок услуг по сбору и транспортированию твердых коммунальных отходов</w:t>
            </w:r>
          </w:p>
        </w:tc>
      </w:tr>
      <w:tr w:rsidR="006F65B6" w:rsidRPr="002403DD" w:rsidTr="00FA1A6E">
        <w:tc>
          <w:tcPr>
            <w:tcW w:w="707" w:type="dxa"/>
            <w:gridSpan w:val="2"/>
          </w:tcPr>
          <w:p w:rsidR="006F65B6" w:rsidRPr="002403DD" w:rsidRDefault="00C34CCE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6F65B6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6F65B6" w:rsidRDefault="006F65B6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Развитие рынка услуг по сбору и транспортированию твердых ко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мунальных отходов</w:t>
            </w:r>
          </w:p>
          <w:p w:rsidR="00013B38" w:rsidRPr="002403DD" w:rsidRDefault="00013B38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57F1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6F65B6" w:rsidRPr="00FA1A6E" w:rsidRDefault="00FA1A6E" w:rsidP="00FA1A6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1A6E">
              <w:rPr>
                <w:rFonts w:ascii="Times New Roman" w:hAnsi="Times New Roman" w:cs="Times New Roman"/>
                <w:sz w:val="21"/>
                <w:szCs w:val="21"/>
              </w:rPr>
              <w:t>Соглашение от 22.11.2018 года с региональным операт</w:t>
            </w:r>
            <w:r w:rsidRPr="00FA1A6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A1A6E">
              <w:rPr>
                <w:rFonts w:ascii="Times New Roman" w:hAnsi="Times New Roman" w:cs="Times New Roman"/>
                <w:sz w:val="21"/>
                <w:szCs w:val="21"/>
              </w:rPr>
              <w:t>ром ООО «Чистый Город Кемерово»</w:t>
            </w:r>
          </w:p>
        </w:tc>
        <w:tc>
          <w:tcPr>
            <w:tcW w:w="4067" w:type="dxa"/>
            <w:gridSpan w:val="2"/>
          </w:tcPr>
          <w:p w:rsidR="006F65B6" w:rsidRPr="002403DD" w:rsidRDefault="006F65B6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65B6" w:rsidRPr="002403DD" w:rsidTr="007421B5">
        <w:tc>
          <w:tcPr>
            <w:tcW w:w="16082" w:type="dxa"/>
            <w:gridSpan w:val="9"/>
          </w:tcPr>
          <w:p w:rsidR="006F65B6" w:rsidRPr="002403DD" w:rsidRDefault="006F65B6" w:rsidP="006F6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4. Сфера финансовых услуг</w:t>
            </w:r>
          </w:p>
        </w:tc>
      </w:tr>
      <w:tr w:rsidR="006F65B6" w:rsidRPr="002403DD" w:rsidTr="007421B5">
        <w:tc>
          <w:tcPr>
            <w:tcW w:w="16082" w:type="dxa"/>
            <w:gridSpan w:val="9"/>
          </w:tcPr>
          <w:p w:rsidR="006F65B6" w:rsidRPr="003F07B5" w:rsidRDefault="00C34CCE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  <w:r w:rsidR="006F65B6" w:rsidRPr="00A56B71">
              <w:rPr>
                <w:rFonts w:ascii="Times New Roman" w:hAnsi="Times New Roman" w:cs="Times New Roman"/>
                <w:b/>
                <w:sz w:val="21"/>
                <w:szCs w:val="21"/>
              </w:rPr>
              <w:t>. Рынок повышения финансовой грамотности</w:t>
            </w:r>
          </w:p>
        </w:tc>
      </w:tr>
      <w:tr w:rsidR="006F65B6" w:rsidRPr="002403DD" w:rsidTr="00390820">
        <w:tc>
          <w:tcPr>
            <w:tcW w:w="707" w:type="dxa"/>
            <w:gridSpan w:val="2"/>
          </w:tcPr>
          <w:p w:rsidR="006F65B6" w:rsidRPr="002403DD" w:rsidRDefault="00C34CCE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6F65B6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6F65B6" w:rsidRPr="002403DD" w:rsidRDefault="006F65B6" w:rsidP="00C65A7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  <w:p w:rsidR="006F65B6" w:rsidRPr="002403DD" w:rsidRDefault="006F65B6" w:rsidP="00C65A7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4C0C50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  <w:vAlign w:val="center"/>
          </w:tcPr>
          <w:p w:rsidR="00416BB4" w:rsidRPr="00325BD7" w:rsidRDefault="00F77739" w:rsidP="00325BD7">
            <w:pPr>
              <w:ind w:firstLine="17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 2025 году информирование граждан и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субъектов 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лого и среднего предпринимательства по вопросам пов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ы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шения финансовой грамотности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осуществлялось</w:t>
            </w:r>
            <w:r w:rsidR="00DD4E07" w:rsidRPr="00DD4E07">
              <w:rPr>
                <w:rFonts w:ascii="Times New Roman" w:hAnsi="Times New Roman"/>
                <w:sz w:val="21"/>
                <w:szCs w:val="21"/>
              </w:rPr>
              <w:t xml:space="preserve"> через публикации в газете «Сельские зо</w:t>
            </w:r>
            <w:r w:rsidR="00715960">
              <w:rPr>
                <w:rFonts w:ascii="Times New Roman" w:hAnsi="Times New Roman"/>
                <w:sz w:val="21"/>
                <w:szCs w:val="21"/>
              </w:rPr>
              <w:t xml:space="preserve">ри», </w:t>
            </w:r>
            <w:r w:rsidR="00416BB4">
              <w:rPr>
                <w:rFonts w:ascii="Times New Roman" w:hAnsi="Times New Roman"/>
                <w:sz w:val="21"/>
                <w:szCs w:val="21"/>
              </w:rPr>
              <w:t xml:space="preserve">социальных сетях и </w:t>
            </w:r>
            <w:proofErr w:type="spellStart"/>
            <w:r w:rsidR="00416BB4">
              <w:rPr>
                <w:rFonts w:ascii="Times New Roman" w:hAnsi="Times New Roman"/>
                <w:sz w:val="21"/>
                <w:szCs w:val="21"/>
              </w:rPr>
              <w:t>мессенджерах</w:t>
            </w:r>
            <w:proofErr w:type="spellEnd"/>
            <w:r w:rsidR="00416BB4">
              <w:rPr>
                <w:rFonts w:ascii="Times New Roman" w:hAnsi="Times New Roman"/>
                <w:sz w:val="21"/>
                <w:szCs w:val="21"/>
              </w:rPr>
              <w:t>. Р</w:t>
            </w:r>
            <w:r w:rsidR="00715960">
              <w:rPr>
                <w:rFonts w:ascii="Times New Roman" w:hAnsi="Times New Roman"/>
                <w:sz w:val="21"/>
                <w:szCs w:val="21"/>
              </w:rPr>
              <w:t xml:space="preserve">азмещался материал на </w:t>
            </w:r>
            <w:r w:rsidR="00715960" w:rsidRPr="00AE57ED">
              <w:rPr>
                <w:rFonts w:ascii="Times New Roman" w:hAnsi="Times New Roman"/>
                <w:sz w:val="21"/>
                <w:szCs w:val="21"/>
              </w:rPr>
              <w:t>официальном са</w:t>
            </w:r>
            <w:r w:rsidR="00715960" w:rsidRPr="00AE57ED">
              <w:rPr>
                <w:rFonts w:ascii="Times New Roman" w:hAnsi="Times New Roman"/>
                <w:sz w:val="21"/>
                <w:szCs w:val="21"/>
              </w:rPr>
              <w:t>й</w:t>
            </w:r>
            <w:r w:rsidR="00715960" w:rsidRPr="00AE57ED">
              <w:rPr>
                <w:rFonts w:ascii="Times New Roman" w:hAnsi="Times New Roman"/>
                <w:sz w:val="21"/>
                <w:szCs w:val="21"/>
              </w:rPr>
              <w:t xml:space="preserve">те </w:t>
            </w:r>
            <w:r w:rsidR="00715960">
              <w:rPr>
                <w:rFonts w:ascii="Times New Roman" w:hAnsi="Times New Roman"/>
                <w:sz w:val="21"/>
                <w:szCs w:val="21"/>
              </w:rPr>
              <w:t xml:space="preserve">муниципального образования </w:t>
            </w:r>
            <w:proofErr w:type="spellStart"/>
            <w:r w:rsidR="00715960">
              <w:rPr>
                <w:rFonts w:ascii="Times New Roman" w:hAnsi="Times New Roman"/>
                <w:sz w:val="21"/>
                <w:szCs w:val="21"/>
              </w:rPr>
              <w:t>Беловский</w:t>
            </w:r>
            <w:proofErr w:type="spellEnd"/>
            <w:r w:rsidR="00715960" w:rsidRPr="00AE57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15960" w:rsidRPr="00325BD7">
              <w:rPr>
                <w:rFonts w:ascii="Times New Roman" w:hAnsi="Times New Roman"/>
                <w:sz w:val="21"/>
                <w:szCs w:val="21"/>
              </w:rPr>
              <w:t>муниципал</w:t>
            </w:r>
            <w:r w:rsidR="00715960" w:rsidRPr="00325BD7">
              <w:rPr>
                <w:rFonts w:ascii="Times New Roman" w:hAnsi="Times New Roman"/>
                <w:sz w:val="21"/>
                <w:szCs w:val="21"/>
              </w:rPr>
              <w:t>ь</w:t>
            </w:r>
            <w:r w:rsidR="00715960" w:rsidRPr="00325BD7">
              <w:rPr>
                <w:rFonts w:ascii="Times New Roman" w:hAnsi="Times New Roman"/>
                <w:sz w:val="21"/>
                <w:szCs w:val="21"/>
              </w:rPr>
              <w:t>ный округ Кемеровской области-Кузбасса (страница «Ф</w:t>
            </w:r>
            <w:r w:rsidR="00715960" w:rsidRPr="00325BD7">
              <w:rPr>
                <w:rFonts w:ascii="Times New Roman" w:hAnsi="Times New Roman"/>
                <w:sz w:val="21"/>
                <w:szCs w:val="21"/>
              </w:rPr>
              <w:t>и</w:t>
            </w:r>
            <w:r w:rsidR="00715960" w:rsidRPr="00325BD7">
              <w:rPr>
                <w:rFonts w:ascii="Times New Roman" w:hAnsi="Times New Roman"/>
                <w:sz w:val="21"/>
                <w:szCs w:val="21"/>
              </w:rPr>
              <w:t>нансовая грамотность» в разделе</w:t>
            </w:r>
            <w:r w:rsidR="00DD4E07" w:rsidRPr="00325BD7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15960" w:rsidRPr="00325BD7">
              <w:rPr>
                <w:rFonts w:ascii="Times New Roman" w:hAnsi="Times New Roman"/>
                <w:sz w:val="21"/>
                <w:szCs w:val="21"/>
              </w:rPr>
              <w:t xml:space="preserve">«Экономика»). </w:t>
            </w:r>
          </w:p>
          <w:p w:rsidR="00325BD7" w:rsidRDefault="00325BD7" w:rsidP="00325BD7">
            <w:pPr>
              <w:ind w:firstLine="176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На постоянной основе размещаются видеоролики, п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а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мятки, листовки по финансовой и инвестиционной гр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а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 xml:space="preserve">мотности, в том числе по профилактике </w:t>
            </w:r>
            <w:proofErr w:type="spellStart"/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кибермошеннич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е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ства</w:t>
            </w:r>
            <w:proofErr w:type="spellEnd"/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 xml:space="preserve">, в </w:t>
            </w:r>
            <w:proofErr w:type="spellStart"/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соцсетях</w:t>
            </w:r>
            <w:proofErr w:type="spellEnd"/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мессенджерах</w:t>
            </w:r>
            <w:proofErr w:type="spellEnd"/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, на официальных сайтах (задействованы администрация, управления, подведо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м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ственные учреждения, территориальные управления), в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и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деоролики транслируются на экране в холле администр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а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ции Беловского муниципального округа. Также материалы (электронные, печатные) направлены на предприятия, в чат группы предпринимателей, в районную больницу, на транспортные предприятия, уличные комитеты, Совет в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е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 xml:space="preserve">теранов. И, кроме того,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информация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 xml:space="preserve"> распространя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е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тся на мероприятиях, проводимых для населения, трудовых ко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л</w:t>
            </w:r>
            <w:r w:rsidRPr="00325BD7">
              <w:rPr>
                <w:rFonts w:ascii="Times New Roman" w:hAnsi="Times New Roman"/>
                <w:bCs/>
                <w:sz w:val="21"/>
                <w:szCs w:val="21"/>
              </w:rPr>
              <w:t>лективов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</w:p>
          <w:p w:rsidR="00416BB4" w:rsidRPr="00416BB4" w:rsidRDefault="00416BB4" w:rsidP="00325BD7">
            <w:pPr>
              <w:ind w:firstLine="17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5BD7">
              <w:rPr>
                <w:rFonts w:ascii="Times New Roman" w:hAnsi="Times New Roman"/>
                <w:sz w:val="21"/>
                <w:szCs w:val="21"/>
              </w:rPr>
              <w:t>Также</w:t>
            </w:r>
            <w:r w:rsidR="00325BD7">
              <w:rPr>
                <w:rFonts w:ascii="Times New Roman" w:hAnsi="Times New Roman"/>
                <w:sz w:val="21"/>
                <w:szCs w:val="21"/>
              </w:rPr>
              <w:t>,</w:t>
            </w:r>
            <w:r w:rsidRPr="00325BD7">
              <w:rPr>
                <w:rFonts w:ascii="Times New Roman" w:hAnsi="Times New Roman"/>
                <w:sz w:val="21"/>
                <w:szCs w:val="21"/>
              </w:rPr>
              <w:t xml:space="preserve"> оформлены уголки по финансовой грамотности</w:t>
            </w:r>
            <w:r w:rsidRPr="00416BB4">
              <w:rPr>
                <w:rFonts w:ascii="Times New Roman" w:hAnsi="Times New Roman"/>
                <w:sz w:val="21"/>
                <w:szCs w:val="21"/>
              </w:rPr>
              <w:t>. Всего 30 стендов с информационными материалами. В июне информационные стенды и уголки пополнились н</w:t>
            </w:r>
            <w:r w:rsidRPr="00416BB4">
              <w:rPr>
                <w:rFonts w:ascii="Times New Roman" w:hAnsi="Times New Roman"/>
                <w:sz w:val="21"/>
                <w:szCs w:val="21"/>
              </w:rPr>
              <w:t>о</w:t>
            </w:r>
            <w:r w:rsidRPr="00416BB4">
              <w:rPr>
                <w:rFonts w:ascii="Times New Roman" w:hAnsi="Times New Roman"/>
                <w:sz w:val="21"/>
                <w:szCs w:val="21"/>
              </w:rPr>
              <w:lastRenderedPageBreak/>
              <w:t>вым раздаточным материалам (100 шт.), презентационн</w:t>
            </w:r>
            <w:r w:rsidRPr="00416BB4">
              <w:rPr>
                <w:rFonts w:ascii="Times New Roman" w:hAnsi="Times New Roman"/>
                <w:sz w:val="21"/>
                <w:szCs w:val="21"/>
              </w:rPr>
              <w:t>ы</w:t>
            </w:r>
            <w:r w:rsidRPr="00416BB4">
              <w:rPr>
                <w:rFonts w:ascii="Times New Roman" w:hAnsi="Times New Roman"/>
                <w:sz w:val="21"/>
                <w:szCs w:val="21"/>
              </w:rPr>
              <w:t>ми материалами лекций для проведения профилактич</w:t>
            </w:r>
            <w:r w:rsidRPr="00416BB4">
              <w:rPr>
                <w:rFonts w:ascii="Times New Roman" w:hAnsi="Times New Roman"/>
                <w:sz w:val="21"/>
                <w:szCs w:val="21"/>
              </w:rPr>
              <w:t>е</w:t>
            </w:r>
            <w:r w:rsidRPr="00416BB4">
              <w:rPr>
                <w:rFonts w:ascii="Times New Roman" w:hAnsi="Times New Roman"/>
                <w:sz w:val="21"/>
                <w:szCs w:val="21"/>
              </w:rPr>
              <w:t>ской работы.</w:t>
            </w:r>
          </w:p>
          <w:p w:rsidR="00797CBE" w:rsidRPr="00401A48" w:rsidRDefault="00797CBE" w:rsidP="00325BD7">
            <w:pPr>
              <w:tabs>
                <w:tab w:val="left" w:pos="13925"/>
              </w:tabs>
              <w:ind w:firstLine="17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1A48">
              <w:rPr>
                <w:rFonts w:ascii="Times New Roman" w:hAnsi="Times New Roman"/>
                <w:sz w:val="21"/>
                <w:szCs w:val="21"/>
              </w:rPr>
              <w:t>Управлением социальной защиты населения админ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и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страции Беловского муниципального округа и подведо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м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ственным учреждением МКУ «</w:t>
            </w:r>
            <w:r w:rsidR="004F799B" w:rsidRPr="00401A48">
              <w:rPr>
                <w:rFonts w:ascii="Times New Roman" w:hAnsi="Times New Roman"/>
                <w:sz w:val="21"/>
                <w:szCs w:val="21"/>
              </w:rPr>
              <w:t>К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ЦСОН Беловского мун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и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ципального округа» осуществляется постоянное инфо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р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мирование граждан по вопросам повышения финансовой грамотности при предоставлении социальных услуг с ра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с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пространением листовок, памяток, буклетов. Так же на сайтах организаций размещается информация, касающа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я</w:t>
            </w:r>
            <w:r w:rsidRPr="00401A48">
              <w:rPr>
                <w:rFonts w:ascii="Times New Roman" w:hAnsi="Times New Roman"/>
                <w:sz w:val="21"/>
                <w:szCs w:val="21"/>
              </w:rPr>
              <w:t>ся вопросов финансовой грамотности:</w:t>
            </w:r>
          </w:p>
          <w:p w:rsidR="00797CBE" w:rsidRPr="00401A48" w:rsidRDefault="00797CBE" w:rsidP="00797CBE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1A48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hyperlink r:id="rId7" w:history="1">
              <w:r w:rsidRPr="00401A48">
                <w:rPr>
                  <w:rStyle w:val="a5"/>
                  <w:rFonts w:ascii="Times New Roman" w:hAnsi="Times New Roman"/>
                  <w:sz w:val="21"/>
                  <w:szCs w:val="21"/>
                </w:rPr>
                <w:t>https://белкцсон.рф/</w:t>
              </w:r>
            </w:hyperlink>
            <w:r w:rsidRPr="00401A4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797CBE" w:rsidRPr="00401A48" w:rsidRDefault="00797CBE" w:rsidP="00797CBE">
            <w:pPr>
              <w:pStyle w:val="ConsPlusNormal"/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01A48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hyperlink r:id="rId8" w:history="1">
              <w:r w:rsidRPr="00401A48">
                <w:rPr>
                  <w:rStyle w:val="a5"/>
                  <w:rFonts w:ascii="Times New Roman" w:hAnsi="Times New Roman"/>
                  <w:sz w:val="21"/>
                  <w:szCs w:val="21"/>
                </w:rPr>
                <w:t>http://belsoc.ru/</w:t>
              </w:r>
            </w:hyperlink>
          </w:p>
          <w:p w:rsidR="005D5262" w:rsidRPr="005D5262" w:rsidRDefault="005D5262" w:rsidP="005D526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5262">
              <w:rPr>
                <w:rFonts w:ascii="Times New Roman" w:hAnsi="Times New Roman" w:cs="Times New Roman"/>
                <w:sz w:val="21"/>
                <w:szCs w:val="21"/>
              </w:rPr>
              <w:t>Количество сюжетов и публикаций, направленных на повышение финансовой грамотности субъектов МСП:</w:t>
            </w:r>
          </w:p>
          <w:p w:rsidR="001354FD" w:rsidRPr="00010FDD" w:rsidRDefault="005D5262" w:rsidP="005D5262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D5262">
              <w:rPr>
                <w:rFonts w:ascii="Times New Roman" w:hAnsi="Times New Roman" w:cs="Times New Roman"/>
                <w:sz w:val="21"/>
                <w:szCs w:val="21"/>
              </w:rPr>
              <w:t xml:space="preserve">в </w:t>
            </w:r>
            <w:proofErr w:type="spellStart"/>
            <w:r w:rsidRPr="005D5262">
              <w:rPr>
                <w:rFonts w:ascii="Times New Roman" w:hAnsi="Times New Roman" w:cs="Times New Roman"/>
                <w:sz w:val="21"/>
                <w:szCs w:val="21"/>
              </w:rPr>
              <w:t>мессенждерах</w:t>
            </w:r>
            <w:proofErr w:type="spellEnd"/>
            <w:r w:rsidRPr="005D5262">
              <w:rPr>
                <w:rFonts w:ascii="Times New Roman" w:hAnsi="Times New Roman" w:cs="Times New Roman"/>
                <w:sz w:val="21"/>
                <w:szCs w:val="21"/>
              </w:rPr>
              <w:t xml:space="preserve"> – 45</w:t>
            </w:r>
          </w:p>
        </w:tc>
        <w:tc>
          <w:tcPr>
            <w:tcW w:w="4067" w:type="dxa"/>
            <w:gridSpan w:val="2"/>
          </w:tcPr>
          <w:p w:rsidR="00951456" w:rsidRDefault="00F60A40" w:rsidP="003A3CD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Ограниченный доступ к Интернету и др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гим информационно-коммуникационным средствам значительной части населения.</w:t>
            </w:r>
          </w:p>
          <w:p w:rsidR="006F65B6" w:rsidRPr="002403DD" w:rsidRDefault="00F60A40" w:rsidP="003A3CD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21647">
              <w:rPr>
                <w:rFonts w:ascii="Times New Roman" w:hAnsi="Times New Roman" w:cs="Times New Roman"/>
                <w:sz w:val="21"/>
                <w:szCs w:val="21"/>
              </w:rPr>
              <w:t>Низкий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уровень знаний базовых принц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пов и инструментов финансового рынка у граждан.</w:t>
            </w:r>
          </w:p>
        </w:tc>
      </w:tr>
      <w:tr w:rsidR="006F65B6" w:rsidRPr="002403DD" w:rsidTr="008E6B7D">
        <w:tc>
          <w:tcPr>
            <w:tcW w:w="707" w:type="dxa"/>
            <w:gridSpan w:val="2"/>
          </w:tcPr>
          <w:p w:rsidR="006F65B6" w:rsidRPr="002403DD" w:rsidRDefault="00C34CCE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  <w:r w:rsidR="006F65B6" w:rsidRPr="002403DD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3370" w:type="dxa"/>
            <w:gridSpan w:val="2"/>
          </w:tcPr>
          <w:p w:rsidR="006F65B6" w:rsidRPr="002403DD" w:rsidRDefault="006F65B6" w:rsidP="00C65A7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Формирование кадрового потенциала и реализация образовательных программ по повышению финансовой грамотности в образовательных организациях Беловского муниципального округа</w:t>
            </w:r>
          </w:p>
        </w:tc>
        <w:tc>
          <w:tcPr>
            <w:tcW w:w="1276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E25D55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</w:tcPr>
          <w:p w:rsidR="006C71E1" w:rsidRDefault="00075D6C" w:rsidP="00075D6C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075D6C">
              <w:rPr>
                <w:rFonts w:ascii="Times New Roman" w:hAnsi="Times New Roman"/>
                <w:color w:val="0D0D0D"/>
                <w:sz w:val="21"/>
                <w:szCs w:val="21"/>
              </w:rPr>
              <w:t>Работа на Цифрово</w:t>
            </w:r>
            <w:r w:rsidR="00830E5E">
              <w:rPr>
                <w:rFonts w:ascii="Times New Roman" w:hAnsi="Times New Roman"/>
                <w:color w:val="0D0D0D"/>
                <w:sz w:val="21"/>
                <w:szCs w:val="21"/>
              </w:rPr>
              <w:t>й платформе финансовой грамотно</w:t>
            </w:r>
            <w:r w:rsidRPr="00075D6C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сти населения Кузбасса ведется активно и постоянно, это отражается в планах и отчетах образовательных учреждений. </w:t>
            </w:r>
          </w:p>
          <w:p w:rsidR="006C71E1" w:rsidRDefault="00075D6C" w:rsidP="00075D6C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075D6C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Главная задача представленной работы – повысить </w:t>
            </w:r>
            <w:proofErr w:type="gramStart"/>
            <w:r w:rsidRPr="00075D6C">
              <w:rPr>
                <w:rFonts w:ascii="Times New Roman" w:hAnsi="Times New Roman"/>
                <w:color w:val="0D0D0D"/>
                <w:sz w:val="21"/>
                <w:szCs w:val="21"/>
              </w:rPr>
              <w:t>уро-</w:t>
            </w:r>
            <w:proofErr w:type="spellStart"/>
            <w:r w:rsidRPr="00075D6C">
              <w:rPr>
                <w:rFonts w:ascii="Times New Roman" w:hAnsi="Times New Roman"/>
                <w:color w:val="0D0D0D"/>
                <w:sz w:val="21"/>
                <w:szCs w:val="21"/>
              </w:rPr>
              <w:t>вень</w:t>
            </w:r>
            <w:proofErr w:type="spellEnd"/>
            <w:proofErr w:type="gramEnd"/>
            <w:r w:rsidRPr="00075D6C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знаний и умений  обучающихся и взрослых в </w:t>
            </w:r>
            <w:proofErr w:type="spellStart"/>
            <w:r w:rsidRPr="00075D6C">
              <w:rPr>
                <w:rFonts w:ascii="Times New Roman" w:hAnsi="Times New Roman"/>
                <w:color w:val="0D0D0D"/>
                <w:sz w:val="21"/>
                <w:szCs w:val="21"/>
              </w:rPr>
              <w:t>вопро-сах</w:t>
            </w:r>
            <w:proofErr w:type="spellEnd"/>
            <w:r w:rsidRPr="00075D6C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финансовой грамотности. 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В 2025 году в образовательных организациях Беловского муниципального округа были проведены мероприятия по повышению навыков грамотного решения финансовых вопросов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.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п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о предупреждению мошенничества, по профилактике 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кибермошенничества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, по разъяснению деятельности и ответственности 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дропперов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.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Осуществляется постоянное информирование 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обучаю-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щихся</w:t>
            </w:r>
            <w:proofErr w:type="spellEnd"/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по вопросам повышения финансовой грамотности с помощью листовок, памяток, буклетов и др. На сайтах в информационно - телекоммуникационной сети «Интернет»  образовательных организаций размещены видеоролики по вопросам повышения финансовой грамотности. Так же на сайтах организаций размещается информация, касающаяся вопросов финансовой грамотности для родителей 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иобучающихся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. Периодический оформляются 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стенды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и обновляется информация в учреждениях.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Сотрудники образовательных организаций информируют </w:t>
            </w: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lastRenderedPageBreak/>
              <w:t>население и обучающихся по вопросам финансовой грамотности, количество распространенных информационно – просветительских материалов (буклеты, памятки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.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л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истовки, брошюры, плакаты  и др.) составляет 796. Педагоги постоянно публикуют информацию по финансовой грамотности в СМИ, на цифровых ресурсах и в социальных сетях, количество помещенной информации за 2025 год - 134. Сами сотрудники участвуют в ежегодном «Финансовом диктанте», привлекая родителей и обучающихся, 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ко-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личество</w:t>
            </w:r>
            <w:proofErr w:type="spellEnd"/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человек в 2025 году - 504. 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1 октября 2025 года был проведен фестиваль – марафон «Серебряный возраст». Это просветительский проект по финансовой грамотности. В рамках данного проекта со старшим поколением ученики активисты юные волонтеры по финансовой грамотности из МБОУ «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Моховская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СОШ», МБОУ «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Ивановская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СОШ», МБОУ «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Бековская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ООШ», МБОУ «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Менчерепская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СОШ», МБОУ «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Старопестеревская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СОШ» прочли стихи, показали поучительные сценки и провели увлекательную игру «Мошенничество: Верю или не верю?» Охват населения составил 105, из них детей волонтеров - 17 человек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С марта по апрель 2025 года с 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обучающимися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8-10 классов проводился обязательный урок «Недетские игры. 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Дроп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по неволе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», данный урок прошел в 65 классах. Обучающиеся 8-10 классов образовательных организаций Беловского муниципального округа приняли участие в Международной олимпиаде по финансовой безопасности - 163 ученика.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В январе 2025г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.в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трудовых коллективах образовательных учреждений проводилась работа по профилактике 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кибермошенничеств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, охват сотрудников 796 человек.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30.10.25 в КМЦ прошло совещание с учителями 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началь-ных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классов,  ведущий специалист Толкачева В.А. провела игру «Верю – не верю», в ходе которой проигрывались различные 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ситуации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связанные с мошенничеством, присутствовало 13 человек. Такие же игры были проведены 11.10.25 в МБОУ «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Старопестеревская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СОШ» – участвовало 12 педагогов, 6.11.25 в МБОУ «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Бековская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ООШ» – 10 педагогов, 15.11.25 в МБОУ «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Моховская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СОШ» – 11,  27.11.25 в МБОУ «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Менчерепская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СОШ» – 10.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29 января 25г в зале КМЦ проходило мероприятие по </w:t>
            </w: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lastRenderedPageBreak/>
              <w:t>финансовой грамотности населения. Выступали представители Сбербанка Доронина О.Н. и Афанасьева И.И. Присутствующие познакомились с рядом услуг Сбербанка, узнали о новых схемах мошенничества, выяснили пути защиты.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Еженедельно работники трудовых коллективов участвуют </w:t>
            </w:r>
            <w:proofErr w:type="gram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в</w:t>
            </w:r>
            <w:proofErr w:type="gram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постоянно действующих </w:t>
            </w:r>
            <w:proofErr w:type="spellStart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вебинарах</w:t>
            </w:r>
            <w:proofErr w:type="spellEnd"/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по финансовому просвещению. Ряд примеров: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19.02.25 Тема «Страхование имущества от стихийных бедствий» – 10 учреждений. 70 сотрудников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22.10.25 Тема «Финансовые налоги» – 7 учреждений, 42 слушателя</w:t>
            </w:r>
          </w:p>
          <w:p w:rsidR="00E25D55" w:rsidRPr="00E25D55" w:rsidRDefault="00E25D55" w:rsidP="00E25D55">
            <w:pPr>
              <w:suppressAutoHyphens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29.10.25 Тема «Культура кредитования и ключевая ставка» – 4 учреждения, 24 слушателя</w:t>
            </w:r>
          </w:p>
          <w:p w:rsidR="006F65B6" w:rsidRDefault="00E25D55" w:rsidP="00E25D55">
            <w:pPr>
              <w:pStyle w:val="ConsPlusNormal"/>
              <w:jc w:val="both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E25D55">
              <w:rPr>
                <w:rFonts w:ascii="Times New Roman" w:hAnsi="Times New Roman"/>
                <w:color w:val="0D0D0D"/>
                <w:sz w:val="21"/>
                <w:szCs w:val="21"/>
              </w:rPr>
              <w:t>5.11.25 Тема «Страхование ответственности: ОСАГО. КАСКО» – 12 учреждений, 61 сотрудник</w:t>
            </w:r>
            <w:r>
              <w:rPr>
                <w:rFonts w:ascii="Times New Roman" w:hAnsi="Times New Roman"/>
                <w:color w:val="0D0D0D"/>
                <w:sz w:val="21"/>
                <w:szCs w:val="21"/>
              </w:rPr>
              <w:t>.</w:t>
            </w:r>
          </w:p>
          <w:p w:rsidR="00AE6523" w:rsidRPr="002403DD" w:rsidRDefault="00AE6523" w:rsidP="00E25D55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6F65B6" w:rsidRPr="002403DD" w:rsidRDefault="006F65B6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65B6" w:rsidRPr="002403DD" w:rsidTr="001C7AE4">
        <w:tc>
          <w:tcPr>
            <w:tcW w:w="707" w:type="dxa"/>
            <w:gridSpan w:val="2"/>
          </w:tcPr>
          <w:p w:rsidR="006F65B6" w:rsidRPr="002403DD" w:rsidRDefault="00C34CCE" w:rsidP="00C34CC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10.</w:t>
            </w:r>
            <w:r w:rsidR="006F65B6" w:rsidRPr="002403D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370" w:type="dxa"/>
            <w:gridSpan w:val="2"/>
          </w:tcPr>
          <w:p w:rsidR="006F65B6" w:rsidRPr="001C7AE4" w:rsidRDefault="006F65B6" w:rsidP="001C7AE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Создание основ для формирования финансово грамотного поведения населения как необходимого условия повышения уровня жизни и качества жизни граждан, повышения предпринимательской активности</w:t>
            </w:r>
          </w:p>
        </w:tc>
        <w:tc>
          <w:tcPr>
            <w:tcW w:w="1276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6F65B6" w:rsidRPr="002403DD" w:rsidRDefault="006F65B6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65B6" w:rsidRPr="00F77739" w:rsidRDefault="006F65B6" w:rsidP="00F7773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7773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F77739" w:rsidRPr="00F7773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5528" w:type="dxa"/>
          </w:tcPr>
          <w:p w:rsidR="007D4B73" w:rsidRPr="007A5EB6" w:rsidRDefault="007A5EB6" w:rsidP="007D4B73">
            <w:pPr>
              <w:ind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A5EB6">
              <w:rPr>
                <w:rFonts w:ascii="Times New Roman" w:hAnsi="Times New Roman"/>
                <w:sz w:val="21"/>
                <w:szCs w:val="21"/>
              </w:rPr>
              <w:t xml:space="preserve">В газете «Сельские зори» за 2025 года опубликовано </w:t>
            </w:r>
            <w:r>
              <w:rPr>
                <w:rFonts w:ascii="Times New Roman" w:hAnsi="Times New Roman"/>
                <w:sz w:val="21"/>
                <w:szCs w:val="21"/>
              </w:rPr>
              <w:t>35</w:t>
            </w:r>
            <w:r w:rsidRPr="007A5EB6">
              <w:rPr>
                <w:rFonts w:ascii="Times New Roman" w:hAnsi="Times New Roman"/>
                <w:sz w:val="21"/>
                <w:szCs w:val="21"/>
              </w:rPr>
              <w:t xml:space="preserve"> статей по финансовой грамотности</w:t>
            </w:r>
            <w:r>
              <w:rPr>
                <w:rFonts w:ascii="Times New Roman" w:hAnsi="Times New Roman"/>
                <w:sz w:val="21"/>
                <w:szCs w:val="21"/>
              </w:rPr>
              <w:t>, в том числе</w:t>
            </w:r>
            <w:r w:rsidRPr="007A5EB6">
              <w:rPr>
                <w:rFonts w:ascii="Times New Roman" w:hAnsi="Times New Roman"/>
                <w:sz w:val="21"/>
                <w:szCs w:val="21"/>
              </w:rPr>
              <w:t xml:space="preserve"> предост</w:t>
            </w:r>
            <w:r w:rsidRPr="007A5EB6">
              <w:rPr>
                <w:rFonts w:ascii="Times New Roman" w:hAnsi="Times New Roman"/>
                <w:sz w:val="21"/>
                <w:szCs w:val="21"/>
              </w:rPr>
              <w:t>е</w:t>
            </w:r>
            <w:r w:rsidRPr="007A5EB6">
              <w:rPr>
                <w:rFonts w:ascii="Times New Roman" w:hAnsi="Times New Roman"/>
                <w:sz w:val="21"/>
                <w:szCs w:val="21"/>
              </w:rPr>
              <w:t>регающего и разъясняющего характера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 w:rsidRPr="007A5EB6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53A2B">
              <w:rPr>
                <w:rFonts w:ascii="Times New Roman" w:hAnsi="Times New Roman"/>
                <w:sz w:val="21"/>
                <w:szCs w:val="21"/>
              </w:rPr>
              <w:t xml:space="preserve">Распространено 835 листовок, памяток и буклетов. </w:t>
            </w:r>
            <w:r>
              <w:rPr>
                <w:rFonts w:ascii="Times New Roman" w:hAnsi="Times New Roman"/>
                <w:sz w:val="21"/>
                <w:szCs w:val="21"/>
              </w:rPr>
              <w:t>Проведено</w:t>
            </w:r>
            <w:r w:rsidRPr="007A5EB6">
              <w:rPr>
                <w:rFonts w:ascii="Times New Roman" w:hAnsi="Times New Roman"/>
                <w:sz w:val="21"/>
                <w:szCs w:val="21"/>
              </w:rPr>
              <w:t xml:space="preserve"> 32  мер</w:t>
            </w:r>
            <w:r w:rsidRPr="007A5EB6">
              <w:rPr>
                <w:rFonts w:ascii="Times New Roman" w:hAnsi="Times New Roman"/>
                <w:sz w:val="21"/>
                <w:szCs w:val="21"/>
              </w:rPr>
              <w:t>о</w:t>
            </w:r>
            <w:r w:rsidRPr="007A5EB6">
              <w:rPr>
                <w:rFonts w:ascii="Times New Roman" w:hAnsi="Times New Roman"/>
                <w:sz w:val="21"/>
                <w:szCs w:val="21"/>
              </w:rPr>
              <w:t>приятия для трудоспособного населения</w:t>
            </w:r>
            <w:r w:rsidR="00CC4BDE">
              <w:rPr>
                <w:rFonts w:ascii="Times New Roman" w:hAnsi="Times New Roman"/>
                <w:sz w:val="21"/>
                <w:szCs w:val="21"/>
              </w:rPr>
              <w:t xml:space="preserve"> (в т.ч. предпр</w:t>
            </w:r>
            <w:r w:rsidR="00CC4BDE">
              <w:rPr>
                <w:rFonts w:ascii="Times New Roman" w:hAnsi="Times New Roman"/>
                <w:sz w:val="21"/>
                <w:szCs w:val="21"/>
              </w:rPr>
              <w:t>и</w:t>
            </w:r>
            <w:r w:rsidR="00CC4BDE">
              <w:rPr>
                <w:rFonts w:ascii="Times New Roman" w:hAnsi="Times New Roman"/>
                <w:sz w:val="21"/>
                <w:szCs w:val="21"/>
              </w:rPr>
              <w:t>ниматели)</w:t>
            </w:r>
            <w:r w:rsidRPr="007A5EB6">
              <w:rPr>
                <w:rFonts w:ascii="Times New Roman" w:hAnsi="Times New Roman"/>
                <w:sz w:val="21"/>
                <w:szCs w:val="21"/>
              </w:rPr>
              <w:t xml:space="preserve"> и старшего поколения, охвачено 781 человек.</w:t>
            </w:r>
            <w:r w:rsidR="00853A2B">
              <w:rPr>
                <w:rFonts w:ascii="Times New Roman" w:hAnsi="Times New Roman"/>
                <w:sz w:val="21"/>
                <w:szCs w:val="21"/>
              </w:rPr>
              <w:t xml:space="preserve"> Проведены 674 индивидуальные беседы</w:t>
            </w:r>
            <w:r w:rsidR="00A54019">
              <w:rPr>
                <w:rFonts w:ascii="Times New Roman" w:hAnsi="Times New Roman"/>
                <w:sz w:val="21"/>
                <w:szCs w:val="21"/>
              </w:rPr>
              <w:t xml:space="preserve"> по финансовой грамотности.</w:t>
            </w:r>
            <w:r w:rsidR="007D4B73">
              <w:rPr>
                <w:rFonts w:ascii="Times New Roman" w:hAnsi="Times New Roman"/>
                <w:sz w:val="21"/>
                <w:szCs w:val="21"/>
              </w:rPr>
              <w:t xml:space="preserve"> В рамках регионального проекта «Финанс</w:t>
            </w:r>
            <w:r w:rsidR="007D4B73">
              <w:rPr>
                <w:rFonts w:ascii="Times New Roman" w:hAnsi="Times New Roman"/>
                <w:sz w:val="21"/>
                <w:szCs w:val="21"/>
              </w:rPr>
              <w:t>о</w:t>
            </w:r>
            <w:r w:rsidR="007D4B73">
              <w:rPr>
                <w:rFonts w:ascii="Times New Roman" w:hAnsi="Times New Roman"/>
                <w:sz w:val="21"/>
                <w:szCs w:val="21"/>
              </w:rPr>
              <w:t>вая грамотность в трудовых коллективах» организовано участие сотрудников предприятий, организаций и учр</w:t>
            </w:r>
            <w:r w:rsidR="007D4B73">
              <w:rPr>
                <w:rFonts w:ascii="Times New Roman" w:hAnsi="Times New Roman"/>
                <w:sz w:val="21"/>
                <w:szCs w:val="21"/>
              </w:rPr>
              <w:t>е</w:t>
            </w:r>
            <w:r w:rsidR="007D4B73">
              <w:rPr>
                <w:rFonts w:ascii="Times New Roman" w:hAnsi="Times New Roman"/>
                <w:sz w:val="21"/>
                <w:szCs w:val="21"/>
              </w:rPr>
              <w:t xml:space="preserve">ждений в еженедельных </w:t>
            </w:r>
            <w:proofErr w:type="spellStart"/>
            <w:r w:rsidR="007D4B73">
              <w:rPr>
                <w:rFonts w:ascii="Times New Roman" w:hAnsi="Times New Roman"/>
                <w:sz w:val="21"/>
                <w:szCs w:val="21"/>
              </w:rPr>
              <w:t>вебинарах</w:t>
            </w:r>
            <w:proofErr w:type="spellEnd"/>
            <w:r w:rsidR="007D4B73">
              <w:rPr>
                <w:rFonts w:ascii="Times New Roman" w:hAnsi="Times New Roman"/>
                <w:sz w:val="21"/>
                <w:szCs w:val="21"/>
              </w:rPr>
              <w:t xml:space="preserve"> по финансовой гр</w:t>
            </w:r>
            <w:r w:rsidR="007D4B73">
              <w:rPr>
                <w:rFonts w:ascii="Times New Roman" w:hAnsi="Times New Roman"/>
                <w:sz w:val="21"/>
                <w:szCs w:val="21"/>
              </w:rPr>
              <w:t>а</w:t>
            </w:r>
            <w:r w:rsidR="007D4B73">
              <w:rPr>
                <w:rFonts w:ascii="Times New Roman" w:hAnsi="Times New Roman"/>
                <w:sz w:val="21"/>
                <w:szCs w:val="21"/>
              </w:rPr>
              <w:t>мотности, а также «</w:t>
            </w:r>
            <w:proofErr w:type="spellStart"/>
            <w:r w:rsidR="007D4B73">
              <w:rPr>
                <w:rFonts w:ascii="Times New Roman" w:hAnsi="Times New Roman"/>
                <w:sz w:val="21"/>
                <w:szCs w:val="21"/>
              </w:rPr>
              <w:t>Финчас</w:t>
            </w:r>
            <w:proofErr w:type="spellEnd"/>
            <w:r w:rsidR="007D4B73">
              <w:rPr>
                <w:rFonts w:ascii="Times New Roman" w:hAnsi="Times New Roman"/>
                <w:sz w:val="21"/>
                <w:szCs w:val="21"/>
              </w:rPr>
              <w:t xml:space="preserve">» для старшего поколения на базе библиотек </w:t>
            </w:r>
          </w:p>
          <w:p w:rsidR="0005677D" w:rsidRPr="007A5EB6" w:rsidRDefault="0005677D" w:rsidP="007002D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4067" w:type="dxa"/>
            <w:gridSpan w:val="2"/>
          </w:tcPr>
          <w:p w:rsidR="006F65B6" w:rsidRPr="002403DD" w:rsidRDefault="006F65B6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390820">
        <w:tc>
          <w:tcPr>
            <w:tcW w:w="707" w:type="dxa"/>
            <w:gridSpan w:val="2"/>
          </w:tcPr>
          <w:p w:rsidR="003558ED" w:rsidRPr="006F4C14" w:rsidRDefault="00C34CCE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3558ED" w:rsidRPr="006F4C14">
              <w:rPr>
                <w:rFonts w:ascii="Times New Roman" w:hAnsi="Times New Roman" w:cs="Times New Roman"/>
                <w:sz w:val="21"/>
                <w:szCs w:val="21"/>
              </w:rPr>
              <w:t>.4</w:t>
            </w:r>
          </w:p>
        </w:tc>
        <w:tc>
          <w:tcPr>
            <w:tcW w:w="3370" w:type="dxa"/>
            <w:gridSpan w:val="2"/>
          </w:tcPr>
          <w:p w:rsidR="003558ED" w:rsidRPr="006F4C14" w:rsidRDefault="003558ED" w:rsidP="009D503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Организация и реализация информационных мероприятий направленных на повышение финансовой грамотности получателей социальных услуг</w:t>
            </w:r>
          </w:p>
        </w:tc>
        <w:tc>
          <w:tcPr>
            <w:tcW w:w="1276" w:type="dxa"/>
            <w:vAlign w:val="center"/>
          </w:tcPr>
          <w:p w:rsidR="003558ED" w:rsidRPr="006F4C14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6F4C14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4C14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6F4C14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6F4C14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7523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3558ED" w:rsidRPr="006F4C14" w:rsidRDefault="007523DD" w:rsidP="0032164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В МКУ «КЦСОН Беловского муниципального округа» проведено 24 мероприятий для получателей социальных услуг (176 чел.). Темы мероприятий: «Деньги», Мошенн</w:t>
            </w: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ки», «Финансовое планирование», «Стабильное финанс</w:t>
            </w: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вое будущее», «Накопить и сохранить», «Взять в долг», «Страхование». В ходе мероприятий были распростран</w:t>
            </w: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ны листовки, памятки, буклеты для людей старшего во</w:t>
            </w: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раста и граждан с ограниченными возможностями здор</w:t>
            </w: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523DD">
              <w:rPr>
                <w:rFonts w:ascii="Times New Roman" w:hAnsi="Times New Roman" w:cs="Times New Roman"/>
                <w:sz w:val="21"/>
                <w:szCs w:val="21"/>
              </w:rPr>
              <w:t>вья, семьи находящиеся в социально-опасном положении.</w:t>
            </w:r>
          </w:p>
        </w:tc>
        <w:tc>
          <w:tcPr>
            <w:tcW w:w="4067" w:type="dxa"/>
            <w:gridSpan w:val="2"/>
          </w:tcPr>
          <w:p w:rsidR="003558ED" w:rsidRDefault="003558ED" w:rsidP="00F0008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4019" w:rsidRDefault="00A54019" w:rsidP="00F0008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4019" w:rsidRDefault="00A54019" w:rsidP="00F0008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4019" w:rsidRDefault="00A54019" w:rsidP="00F0008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54019" w:rsidRPr="00A54019" w:rsidRDefault="00A54019" w:rsidP="00A54019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B7693" w:rsidRPr="002403DD" w:rsidTr="00390820">
        <w:tc>
          <w:tcPr>
            <w:tcW w:w="707" w:type="dxa"/>
            <w:gridSpan w:val="2"/>
          </w:tcPr>
          <w:p w:rsidR="006B7693" w:rsidRDefault="006B7693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</w:t>
            </w:r>
          </w:p>
        </w:tc>
        <w:tc>
          <w:tcPr>
            <w:tcW w:w="3370" w:type="dxa"/>
            <w:gridSpan w:val="2"/>
          </w:tcPr>
          <w:p w:rsidR="006B7693" w:rsidRPr="006F4C14" w:rsidRDefault="006B7693" w:rsidP="009D503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B7693">
              <w:rPr>
                <w:rFonts w:ascii="Times New Roman" w:hAnsi="Times New Roman" w:cs="Times New Roman"/>
                <w:sz w:val="21"/>
                <w:szCs w:val="21"/>
              </w:rPr>
              <w:t xml:space="preserve">Информирование граждан и субъектов малого и среднего </w:t>
            </w:r>
            <w:r w:rsidRPr="006B769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предпринимательства по вопросам повышения финансовой грамотности</w:t>
            </w:r>
          </w:p>
        </w:tc>
        <w:tc>
          <w:tcPr>
            <w:tcW w:w="1276" w:type="dxa"/>
            <w:vAlign w:val="center"/>
          </w:tcPr>
          <w:p w:rsidR="006B7693" w:rsidRPr="006F4C14" w:rsidRDefault="006B7693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769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2018-2025</w:t>
            </w:r>
          </w:p>
        </w:tc>
        <w:tc>
          <w:tcPr>
            <w:tcW w:w="1134" w:type="dxa"/>
            <w:vAlign w:val="center"/>
          </w:tcPr>
          <w:p w:rsidR="006B7693" w:rsidRPr="006F4C14" w:rsidRDefault="006B7693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769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  <w:vAlign w:val="center"/>
          </w:tcPr>
          <w:p w:rsidR="006B7693" w:rsidRPr="006B7693" w:rsidRDefault="006B7693" w:rsidP="006B769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B7693">
              <w:rPr>
                <w:rFonts w:ascii="Times New Roman" w:hAnsi="Times New Roman" w:cs="Times New Roman"/>
                <w:sz w:val="21"/>
                <w:szCs w:val="21"/>
              </w:rPr>
              <w:t>Количество сюжетов и публикаций, направленных на п</w:t>
            </w:r>
            <w:r w:rsidRPr="006B769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B7693">
              <w:rPr>
                <w:rFonts w:ascii="Times New Roman" w:hAnsi="Times New Roman" w:cs="Times New Roman"/>
                <w:sz w:val="21"/>
                <w:szCs w:val="21"/>
              </w:rPr>
              <w:t>вышение финансовой грамотности субъектов МСП:</w:t>
            </w:r>
          </w:p>
          <w:p w:rsidR="006B7693" w:rsidRPr="007523DD" w:rsidRDefault="006B7693" w:rsidP="006B769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B769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 </w:t>
            </w:r>
            <w:proofErr w:type="spellStart"/>
            <w:r w:rsidRPr="006B7693">
              <w:rPr>
                <w:rFonts w:ascii="Times New Roman" w:hAnsi="Times New Roman" w:cs="Times New Roman"/>
                <w:sz w:val="21"/>
                <w:szCs w:val="21"/>
              </w:rPr>
              <w:t>мессенждерах</w:t>
            </w:r>
            <w:proofErr w:type="spellEnd"/>
            <w:r w:rsidRPr="006B7693">
              <w:rPr>
                <w:rFonts w:ascii="Times New Roman" w:hAnsi="Times New Roman" w:cs="Times New Roman"/>
                <w:sz w:val="21"/>
                <w:szCs w:val="21"/>
              </w:rPr>
              <w:t xml:space="preserve"> – 45</w:t>
            </w:r>
          </w:p>
        </w:tc>
        <w:tc>
          <w:tcPr>
            <w:tcW w:w="4067" w:type="dxa"/>
            <w:gridSpan w:val="2"/>
          </w:tcPr>
          <w:p w:rsidR="006B7693" w:rsidRDefault="006B7693" w:rsidP="00F0008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425D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5. Сфера транспорта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C34CCE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Рынок оказания услуг по ремонту автотранспортных средств</w:t>
            </w: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2403DD" w:rsidRDefault="00C34CCE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Оказание организационно-методической и информационно-консультативной помощи субъе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там предпринимательства, ос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ществляющим (планирующим осуществить) деятельность на рынке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3C448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558ED" w:rsidRPr="004D77CC" w:rsidRDefault="003C4485" w:rsidP="001C7AE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На 01.01.2026</w:t>
            </w:r>
            <w:r w:rsidR="000B3546" w:rsidRPr="003E2052">
              <w:rPr>
                <w:rFonts w:ascii="Times New Roman" w:hAnsi="Times New Roman"/>
                <w:kern w:val="2"/>
                <w:sz w:val="21"/>
                <w:szCs w:val="21"/>
              </w:rPr>
              <w:t xml:space="preserve"> на территории Беловского муниципального округа техническим обслуживанием и ремонтом авт</w:t>
            </w:r>
            <w:r w:rsidR="000B3546" w:rsidRPr="003E2052">
              <w:rPr>
                <w:rFonts w:ascii="Times New Roman" w:hAnsi="Times New Roman"/>
                <w:kern w:val="2"/>
                <w:sz w:val="21"/>
                <w:szCs w:val="21"/>
              </w:rPr>
              <w:t>о</w:t>
            </w:r>
            <w:r w:rsidR="000B3546" w:rsidRPr="003E2052">
              <w:rPr>
                <w:rFonts w:ascii="Times New Roman" w:hAnsi="Times New Roman"/>
                <w:kern w:val="2"/>
                <w:sz w:val="21"/>
                <w:szCs w:val="21"/>
              </w:rPr>
              <w:t>т</w:t>
            </w:r>
            <w:r w:rsidR="006405A4">
              <w:rPr>
                <w:rFonts w:ascii="Times New Roman" w:hAnsi="Times New Roman"/>
                <w:kern w:val="2"/>
                <w:sz w:val="21"/>
                <w:szCs w:val="21"/>
              </w:rPr>
              <w:t xml:space="preserve">ранспортных средств занимаются </w:t>
            </w:r>
            <w:r>
              <w:rPr>
                <w:rFonts w:ascii="Times New Roman" w:hAnsi="Times New Roman"/>
                <w:kern w:val="2"/>
                <w:sz w:val="21"/>
                <w:szCs w:val="21"/>
              </w:rPr>
              <w:t>10</w:t>
            </w:r>
            <w:r w:rsidR="000B3546" w:rsidRPr="003E2052">
              <w:rPr>
                <w:rFonts w:ascii="Times New Roman" w:hAnsi="Times New Roman"/>
                <w:kern w:val="2"/>
                <w:sz w:val="21"/>
                <w:szCs w:val="21"/>
              </w:rPr>
              <w:t xml:space="preserve"> индивидуальных предпринимателей</w:t>
            </w:r>
            <w:r w:rsidR="000B3546">
              <w:rPr>
                <w:rFonts w:ascii="Times New Roman" w:hAnsi="Times New Roman"/>
                <w:kern w:val="2"/>
                <w:sz w:val="21"/>
                <w:szCs w:val="21"/>
              </w:rPr>
              <w:t xml:space="preserve">. </w:t>
            </w:r>
            <w:r w:rsidR="000B3546" w:rsidRPr="001735C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Повышение уровня информированн</w:t>
            </w:r>
            <w:r w:rsidR="000B3546" w:rsidRPr="001735C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</w:t>
            </w:r>
            <w:r w:rsidR="000B3546" w:rsidRPr="001735C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сти хозяйствующих субъектов, осуществляющ</w:t>
            </w:r>
            <w:r w:rsidR="000B354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их деятел</w:t>
            </w:r>
            <w:r w:rsidR="000B354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ь</w:t>
            </w:r>
            <w:r w:rsidR="000B354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ность на данном рынке</w:t>
            </w:r>
            <w:r w:rsidR="000B3546" w:rsidRPr="001735C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 предоставлении услуг</w:t>
            </w:r>
            <w:r w:rsidR="000B354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</w:t>
            </w:r>
            <w:r w:rsidR="000B3546" w:rsidRPr="00D9059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Подде</w:t>
            </w:r>
            <w:r w:rsidR="000B3546" w:rsidRPr="00D90595">
              <w:rPr>
                <w:rFonts w:ascii="Times New Roman" w:hAnsi="Times New Roman" w:cs="Times New Roman"/>
                <w:bCs/>
                <w:sz w:val="21"/>
                <w:szCs w:val="21"/>
              </w:rPr>
              <w:t>р</w:t>
            </w:r>
            <w:r w:rsidR="000B3546" w:rsidRPr="00D90595">
              <w:rPr>
                <w:rFonts w:ascii="Times New Roman" w:hAnsi="Times New Roman" w:cs="Times New Roman"/>
                <w:bCs/>
                <w:sz w:val="21"/>
                <w:szCs w:val="21"/>
              </w:rPr>
              <w:t>жание в актуальном состоянии и размещение в открытом доступе перечня объектов муниципальной собственности, на которых возможно размещение объектов</w:t>
            </w:r>
          </w:p>
        </w:tc>
        <w:tc>
          <w:tcPr>
            <w:tcW w:w="4067" w:type="dxa"/>
            <w:gridSpan w:val="2"/>
          </w:tcPr>
          <w:p w:rsidR="003558ED" w:rsidRPr="002403DD" w:rsidRDefault="000B3546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0E099B">
              <w:rPr>
                <w:rFonts w:ascii="Times New Roman" w:hAnsi="Times New Roman" w:cs="Times New Roman"/>
                <w:sz w:val="21"/>
                <w:szCs w:val="21"/>
              </w:rPr>
              <w:t>Основным фактором, ограничивающим развитие конкуренции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является</w:t>
            </w: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у</w:t>
            </w:r>
            <w:r w:rsidRPr="003E2052">
              <w:rPr>
                <w:rFonts w:ascii="Times New Roman" w:hAnsi="Times New Roman"/>
                <w:kern w:val="2"/>
                <w:sz w:val="21"/>
                <w:szCs w:val="21"/>
              </w:rPr>
              <w:t>далё</w:t>
            </w:r>
            <w:r w:rsidRPr="003E2052">
              <w:rPr>
                <w:rFonts w:ascii="Times New Roman" w:hAnsi="Times New Roman"/>
                <w:kern w:val="2"/>
                <w:sz w:val="21"/>
                <w:szCs w:val="21"/>
              </w:rPr>
              <w:t>н</w:t>
            </w:r>
            <w:r w:rsidRPr="003E2052">
              <w:rPr>
                <w:rFonts w:ascii="Times New Roman" w:hAnsi="Times New Roman"/>
                <w:kern w:val="2"/>
                <w:sz w:val="21"/>
                <w:szCs w:val="21"/>
              </w:rPr>
              <w:t>ность населённых пунктов округа</w:t>
            </w:r>
            <w:r w:rsidR="005679B1">
              <w:rPr>
                <w:rFonts w:ascii="Times New Roman" w:hAnsi="Times New Roman"/>
                <w:kern w:val="2"/>
                <w:sz w:val="21"/>
                <w:szCs w:val="21"/>
              </w:rPr>
              <w:t>,</w:t>
            </w:r>
            <w:r w:rsidRPr="003E2052">
              <w:rPr>
                <w:rFonts w:ascii="Times New Roman" w:hAnsi="Times New Roman"/>
                <w:kern w:val="2"/>
                <w:sz w:val="21"/>
                <w:szCs w:val="21"/>
              </w:rPr>
              <w:t xml:space="preserve"> что не дает развитию данного бизнеса</w:t>
            </w:r>
            <w:r>
              <w:rPr>
                <w:rFonts w:ascii="Times New Roman" w:hAnsi="Times New Roman"/>
                <w:kern w:val="2"/>
                <w:sz w:val="21"/>
                <w:szCs w:val="21"/>
              </w:rPr>
              <w:t>.</w:t>
            </w: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2403DD" w:rsidRDefault="00C34CCE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C65A7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Проведение конкурсных процедур по предоставлению земельных участков для строительства СТО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3C448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F426A5" w:rsidRPr="00B67F53" w:rsidRDefault="00F426A5" w:rsidP="00DA4082">
            <w:pPr>
              <w:jc w:val="both"/>
            </w:pPr>
            <w:r w:rsidRPr="00B67F53">
              <w:rPr>
                <w:rFonts w:ascii="Times New Roman" w:hAnsi="Times New Roman"/>
                <w:sz w:val="21"/>
                <w:szCs w:val="21"/>
              </w:rPr>
              <w:t>На территории Беловского  муниципального округа фун</w:t>
            </w:r>
            <w:r w:rsidRPr="00B67F53">
              <w:rPr>
                <w:rFonts w:ascii="Times New Roman" w:hAnsi="Times New Roman"/>
                <w:sz w:val="21"/>
                <w:szCs w:val="21"/>
              </w:rPr>
              <w:t>к</w:t>
            </w:r>
            <w:r w:rsidR="003C4485">
              <w:rPr>
                <w:rFonts w:ascii="Times New Roman" w:hAnsi="Times New Roman"/>
                <w:sz w:val="21"/>
                <w:szCs w:val="21"/>
              </w:rPr>
              <w:t>ционирует 10</w:t>
            </w:r>
            <w:r w:rsidRPr="00B67F53">
              <w:rPr>
                <w:rFonts w:ascii="Times New Roman" w:hAnsi="Times New Roman"/>
                <w:sz w:val="21"/>
                <w:szCs w:val="21"/>
              </w:rPr>
              <w:t xml:space="preserve"> СТО.</w:t>
            </w:r>
            <w:r w:rsidRPr="00B67F53">
              <w:t xml:space="preserve"> </w:t>
            </w:r>
          </w:p>
          <w:p w:rsidR="00F426A5" w:rsidRDefault="00F426A5" w:rsidP="00DA408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67F53">
              <w:rPr>
                <w:rFonts w:ascii="Times New Roman" w:hAnsi="Times New Roman"/>
                <w:sz w:val="21"/>
                <w:szCs w:val="21"/>
              </w:rPr>
              <w:t>Заявок на предоставление земельных участков для стро</w:t>
            </w:r>
            <w:r w:rsidRPr="00B67F53">
              <w:rPr>
                <w:rFonts w:ascii="Times New Roman" w:hAnsi="Times New Roman"/>
                <w:sz w:val="21"/>
                <w:szCs w:val="21"/>
              </w:rPr>
              <w:t>и</w:t>
            </w:r>
            <w:r w:rsidRPr="00B67F53">
              <w:rPr>
                <w:rFonts w:ascii="Times New Roman" w:hAnsi="Times New Roman"/>
                <w:sz w:val="21"/>
                <w:szCs w:val="21"/>
              </w:rPr>
              <w:t>тельства  СТО не поступало.</w:t>
            </w:r>
          </w:p>
          <w:p w:rsidR="00027A30" w:rsidRPr="00B67F53" w:rsidRDefault="00027A30" w:rsidP="00DA408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3558ED" w:rsidRPr="00B67F53" w:rsidRDefault="003558ED" w:rsidP="001C7AE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0B3546">
        <w:tc>
          <w:tcPr>
            <w:tcW w:w="707" w:type="dxa"/>
            <w:gridSpan w:val="2"/>
          </w:tcPr>
          <w:p w:rsidR="003558ED" w:rsidRPr="002403DD" w:rsidRDefault="00C34CCE" w:rsidP="00CB2AE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</w:p>
        </w:tc>
        <w:tc>
          <w:tcPr>
            <w:tcW w:w="3370" w:type="dxa"/>
            <w:gridSpan w:val="2"/>
          </w:tcPr>
          <w:p w:rsidR="003558ED" w:rsidRDefault="003558ED" w:rsidP="00C65A7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Сокращение сроков на ввод в эксплуатацию новых современных объектов для осуществления деятельности по ремонту автотранспортных средств</w:t>
            </w:r>
          </w:p>
          <w:p w:rsidR="00E160A7" w:rsidRPr="002403DD" w:rsidRDefault="00E160A7" w:rsidP="00C65A7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800B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D5759D" w:rsidRPr="00B67F53" w:rsidRDefault="00F426A5" w:rsidP="000B354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67F5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Объекты для осуществления деятельности по ремонту автотранспортных средств в эксплуатацию не вводились</w:t>
            </w:r>
            <w:r w:rsidRPr="00B67F53">
              <w:t xml:space="preserve"> 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5856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6. Сфера образования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C56D0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Рынок услуг детского отдыха и оздоровления</w:t>
            </w:r>
          </w:p>
        </w:tc>
      </w:tr>
      <w:tr w:rsidR="003558ED" w:rsidRPr="002403DD" w:rsidTr="007421B5">
        <w:tc>
          <w:tcPr>
            <w:tcW w:w="707" w:type="dxa"/>
            <w:gridSpan w:val="2"/>
          </w:tcPr>
          <w:p w:rsidR="003558ED" w:rsidRPr="00A5002E" w:rsidRDefault="003C56D0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A5002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3558ED" w:rsidRPr="00A5002E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A5002E" w:rsidRDefault="003558ED" w:rsidP="00C65A7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230D3">
              <w:rPr>
                <w:rFonts w:ascii="Times New Roman" w:hAnsi="Times New Roman"/>
                <w:sz w:val="21"/>
                <w:szCs w:val="21"/>
              </w:rPr>
              <w:t>Формирование реестра организ</w:t>
            </w:r>
            <w:r w:rsidRPr="006230D3">
              <w:rPr>
                <w:rFonts w:ascii="Times New Roman" w:hAnsi="Times New Roman"/>
                <w:sz w:val="21"/>
                <w:szCs w:val="21"/>
              </w:rPr>
              <w:t>а</w:t>
            </w:r>
            <w:r w:rsidRPr="006230D3">
              <w:rPr>
                <w:rFonts w:ascii="Times New Roman" w:hAnsi="Times New Roman"/>
                <w:sz w:val="21"/>
                <w:szCs w:val="21"/>
              </w:rPr>
              <w:t>ций отдыха детей и их оздоровл</w:t>
            </w:r>
            <w:r w:rsidRPr="006230D3">
              <w:rPr>
                <w:rFonts w:ascii="Times New Roman" w:hAnsi="Times New Roman"/>
                <w:sz w:val="21"/>
                <w:szCs w:val="21"/>
              </w:rPr>
              <w:t>е</w:t>
            </w:r>
            <w:r w:rsidRPr="006230D3">
              <w:rPr>
                <w:rFonts w:ascii="Times New Roman" w:hAnsi="Times New Roman"/>
                <w:sz w:val="21"/>
                <w:szCs w:val="21"/>
              </w:rPr>
              <w:t>ния всех форм собственности</w:t>
            </w:r>
          </w:p>
          <w:p w:rsidR="003558ED" w:rsidRPr="00A5002E" w:rsidRDefault="003558ED" w:rsidP="00C65A7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558ED" w:rsidRPr="00A5002E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A5002E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002E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A5002E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A5002E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002E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727FB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727FB4" w:rsidRPr="00727FB4" w:rsidRDefault="00727FB4" w:rsidP="00727FB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Управлением образования сформирован реестр организ</w:t>
            </w: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ций отдыха детей и их оздоровления всех форм собстве</w:t>
            </w: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 xml:space="preserve">ности и размещен на сайте управления образования </w:t>
            </w:r>
          </w:p>
          <w:p w:rsidR="00CC2BCE" w:rsidRDefault="00942C39" w:rsidP="00727FB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="00CC2BCE" w:rsidRPr="00850CBD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https://clck.ru/3RLTHo</w:t>
              </w:r>
            </w:hyperlink>
          </w:p>
          <w:p w:rsidR="00A5002E" w:rsidRPr="00EA25E1" w:rsidRDefault="00CC2BCE" w:rsidP="00727FB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C2BCE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707" w:type="dxa"/>
            <w:gridSpan w:val="2"/>
          </w:tcPr>
          <w:p w:rsidR="003558ED" w:rsidRPr="002403DD" w:rsidRDefault="003C56D0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C65A7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Оказание консультационной п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мощи в развитии негосударстве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ного сектора отдыха и оздоровл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ния детей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727FB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727FB4" w:rsidRPr="00727FB4" w:rsidRDefault="00727FB4" w:rsidP="00727FB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 xml:space="preserve">Оказание консультационной помощи в развитии </w:t>
            </w:r>
            <w:proofErr w:type="spellStart"/>
            <w:proofErr w:type="gramStart"/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негосу</w:t>
            </w:r>
            <w:proofErr w:type="spellEnd"/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-дарственного</w:t>
            </w:r>
            <w:proofErr w:type="gramEnd"/>
            <w:r w:rsidRPr="00727FB4">
              <w:rPr>
                <w:rFonts w:ascii="Times New Roman" w:hAnsi="Times New Roman" w:cs="Times New Roman"/>
                <w:sz w:val="21"/>
                <w:szCs w:val="21"/>
              </w:rPr>
              <w:t xml:space="preserve"> сектора отдыха и оздоровления детей ос</w:t>
            </w: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ществляется управлением образования администрации Б</w:t>
            </w:r>
            <w:r w:rsidR="00CC2BCE">
              <w:rPr>
                <w:rFonts w:ascii="Times New Roman" w:hAnsi="Times New Roman" w:cs="Times New Roman"/>
                <w:sz w:val="21"/>
                <w:szCs w:val="21"/>
              </w:rPr>
              <w:t>еловского муниципального округа</w:t>
            </w:r>
          </w:p>
          <w:p w:rsidR="00696DAF" w:rsidRPr="00696DAF" w:rsidRDefault="00942C39" w:rsidP="00727FB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CC2BCE" w:rsidRPr="00850CBD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https://clck.ru/3RLTLa</w:t>
              </w:r>
            </w:hyperlink>
            <w:r w:rsidR="00CC2BC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067" w:type="dxa"/>
            <w:gridSpan w:val="2"/>
          </w:tcPr>
          <w:p w:rsidR="003558ED" w:rsidRPr="009D5031" w:rsidRDefault="00727FB4" w:rsidP="009D503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Ни одно заинтересованное лицо, имеющее отношение к бизнесу не обратилось за оказанием консультационной помощи, о возможности открытия частных организ</w:t>
            </w: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ций с целью расширения рынка услуг де</w:t>
            </w: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27FB4">
              <w:rPr>
                <w:rFonts w:ascii="Times New Roman" w:hAnsi="Times New Roman" w:cs="Times New Roman"/>
                <w:sz w:val="21"/>
                <w:szCs w:val="21"/>
              </w:rPr>
              <w:t>ского отдыха и оздоровления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5856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7. Ритуальные услуги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C56D0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13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Рынок ритуальных услуг</w:t>
            </w: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2403DD" w:rsidRDefault="003C56D0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241C07" w:rsidRPr="002403DD" w:rsidRDefault="003558ED" w:rsidP="00F2061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и актуализация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данных не реже двух раз в год реестра участников, осуществляющих деятельность на рынке ритуальных услуг, с указанием видов деятельности и контактной информации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</w:t>
            </w:r>
            <w:r w:rsidR="00DB0AA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558ED" w:rsidRPr="001A7097" w:rsidRDefault="00616389" w:rsidP="00F97B8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  <w:highlight w:val="green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 состоянию на 01.01.2026</w:t>
            </w:r>
            <w:r w:rsidR="00B709A8" w:rsidRPr="00B709A8">
              <w:rPr>
                <w:rFonts w:ascii="Times New Roman" w:hAnsi="Times New Roman" w:cs="Times New Roman"/>
                <w:sz w:val="21"/>
                <w:szCs w:val="21"/>
              </w:rPr>
              <w:t xml:space="preserve"> года на территории </w:t>
            </w:r>
            <w:r w:rsidR="00B709A8" w:rsidRPr="00B709A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Беловского муниципального округа на рынке ритуальных  услуг осуществляют деятельность два субъекта малого бизнеса.  Оба предприятия находятся на территории самого крупного в округе населенного пункта – поселке </w:t>
            </w:r>
            <w:proofErr w:type="spellStart"/>
            <w:r w:rsidR="00B709A8" w:rsidRPr="00B709A8">
              <w:rPr>
                <w:rFonts w:ascii="Times New Roman" w:hAnsi="Times New Roman" w:cs="Times New Roman"/>
                <w:sz w:val="21"/>
                <w:szCs w:val="21"/>
              </w:rPr>
              <w:t>Старобачаты</w:t>
            </w:r>
            <w:proofErr w:type="spellEnd"/>
            <w:r w:rsidR="00B709A8" w:rsidRPr="00B709A8">
              <w:rPr>
                <w:rFonts w:ascii="Times New Roman" w:hAnsi="Times New Roman" w:cs="Times New Roman"/>
                <w:sz w:val="21"/>
                <w:szCs w:val="21"/>
              </w:rPr>
              <w:t>. Основным фактором, ограничивающим развитие конкуренции,  является ограниченный спрос на услуги в связи с малочисленностью населенных пунктов и их удаленностью друг от друга.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2403DD" w:rsidRDefault="003C56D0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3370" w:type="dxa"/>
            <w:gridSpan w:val="2"/>
          </w:tcPr>
          <w:p w:rsidR="00241C07" w:rsidRPr="002403DD" w:rsidRDefault="003558ED" w:rsidP="00F2061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64769">
              <w:rPr>
                <w:rFonts w:ascii="Times New Roman" w:hAnsi="Times New Roman" w:cs="Times New Roman"/>
                <w:sz w:val="21"/>
                <w:szCs w:val="21"/>
              </w:rPr>
              <w:t>Создание информационного и консультационного поля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DB0AA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C56E87" w:rsidRPr="00C56E87" w:rsidRDefault="00D64769" w:rsidP="00C56E87">
            <w:pPr>
              <w:pStyle w:val="ConsPlusNormal"/>
              <w:spacing w:after="160" w:line="240" w:lineRule="exact"/>
              <w:ind w:firstLine="33"/>
            </w:pPr>
            <w:r w:rsidRPr="00C56E87">
              <w:rPr>
                <w:rFonts w:ascii="Times New Roman" w:hAnsi="Times New Roman" w:cs="Times New Roman"/>
                <w:sz w:val="21"/>
                <w:szCs w:val="21"/>
              </w:rPr>
              <w:t>Информация в сфере ритуальных услуг размещена на официальном сайте администрации Беловского муниц</w:t>
            </w:r>
            <w:r w:rsidRPr="00C56E8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56E87">
              <w:rPr>
                <w:rFonts w:ascii="Times New Roman" w:hAnsi="Times New Roman" w:cs="Times New Roman"/>
                <w:sz w:val="21"/>
                <w:szCs w:val="21"/>
              </w:rPr>
              <w:t xml:space="preserve">пального округа </w:t>
            </w:r>
            <w:hyperlink r:id="rId11" w:history="1">
              <w:r w:rsidR="00C56E87" w:rsidRPr="00C56E87">
                <w:rPr>
                  <w:rStyle w:val="a5"/>
                  <w:u w:val="none"/>
                </w:rPr>
                <w:t>https://clck.ru/3GRbHm</w:t>
              </w:r>
            </w:hyperlink>
            <w:r w:rsidR="00C56E87">
              <w:t>.</w:t>
            </w:r>
          </w:p>
          <w:p w:rsidR="00D54457" w:rsidRPr="00DA2F70" w:rsidRDefault="00DA2F70" w:rsidP="009A5A3A">
            <w:pPr>
              <w:pStyle w:val="ConsPlusNormal"/>
              <w:spacing w:after="160" w:line="240" w:lineRule="exact"/>
              <w:ind w:firstLine="3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Проведена</w:t>
            </w:r>
            <w:r w:rsidR="008F1C99" w:rsidRPr="008F1C9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инвента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ризация</w:t>
            </w:r>
            <w:r w:rsidR="008F1C99" w:rsidRPr="008F1C9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мест захоронений на кладб</w:t>
            </w:r>
            <w:r w:rsidR="008F1C99" w:rsidRPr="008F1C9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</w:t>
            </w:r>
            <w:r w:rsidR="008F1C99" w:rsidRPr="008F1C99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щах. </w:t>
            </w:r>
            <w:r w:rsidR="009A5A3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Для содействия развитию конкуренции на рынке р</w:t>
            </w:r>
            <w:r w:rsidR="009A5A3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</w:t>
            </w:r>
            <w:r w:rsidR="009A5A3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туальных услуг, сведения о кладбищах и местах захорон</w:t>
            </w:r>
            <w:r w:rsidR="009A5A3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е</w:t>
            </w:r>
            <w:r w:rsidR="009A5A3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ний на них в отношении всех существующих кладбищ, будут размещаться во ФГИС «Единая система нормати</w:t>
            </w:r>
            <w:r w:rsidR="009A5A3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</w:t>
            </w:r>
            <w:r w:rsidR="009A5A3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ной справочной информации». 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864E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8. Энергетика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852B39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Рынок теплоснабжения (производство энергии)</w:t>
            </w:r>
          </w:p>
        </w:tc>
      </w:tr>
      <w:tr w:rsidR="003558ED" w:rsidRPr="002403DD" w:rsidTr="00390820">
        <w:tc>
          <w:tcPr>
            <w:tcW w:w="707" w:type="dxa"/>
            <w:gridSpan w:val="2"/>
          </w:tcPr>
          <w:p w:rsidR="003558ED" w:rsidRPr="002403DD" w:rsidRDefault="00852B39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7421B5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Текущий ремонт сетей теплоснабжения, с высоким процентом износа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57F1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C81F9E" w:rsidRDefault="00FA1A6E" w:rsidP="00D11DF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1A6E">
              <w:rPr>
                <w:rFonts w:ascii="Times New Roman" w:hAnsi="Times New Roman" w:cs="Times New Roman"/>
                <w:sz w:val="21"/>
                <w:szCs w:val="21"/>
              </w:rPr>
              <w:t xml:space="preserve">Концессионное соглашение </w:t>
            </w:r>
            <w:r w:rsidRPr="00FA1A6E">
              <w:rPr>
                <w:rFonts w:ascii="Times New Roman" w:hAnsi="Times New Roman"/>
                <w:sz w:val="21"/>
                <w:szCs w:val="21"/>
              </w:rPr>
              <w:t>в отношении централизова</w:t>
            </w:r>
            <w:r w:rsidRPr="00FA1A6E">
              <w:rPr>
                <w:rFonts w:ascii="Times New Roman" w:hAnsi="Times New Roman"/>
                <w:sz w:val="21"/>
                <w:szCs w:val="21"/>
              </w:rPr>
              <w:t>н</w:t>
            </w:r>
            <w:r w:rsidRPr="00FA1A6E">
              <w:rPr>
                <w:rFonts w:ascii="Times New Roman" w:hAnsi="Times New Roman"/>
                <w:sz w:val="21"/>
                <w:szCs w:val="21"/>
              </w:rPr>
              <w:t>ных систем теплоснабжения, горячего водоснабжения, отдельных объектов таких систем, находящихся в со</w:t>
            </w:r>
            <w:r w:rsidRPr="00FA1A6E">
              <w:rPr>
                <w:rFonts w:ascii="Times New Roman" w:hAnsi="Times New Roman"/>
                <w:sz w:val="21"/>
                <w:szCs w:val="21"/>
              </w:rPr>
              <w:t>б</w:t>
            </w:r>
            <w:r w:rsidRPr="00FA1A6E">
              <w:rPr>
                <w:rFonts w:ascii="Times New Roman" w:hAnsi="Times New Roman"/>
                <w:sz w:val="21"/>
                <w:szCs w:val="21"/>
              </w:rPr>
              <w:t>ственности муниципального образования</w:t>
            </w:r>
            <w:r w:rsidRPr="00FA1A6E">
              <w:rPr>
                <w:rFonts w:ascii="Times New Roman" w:hAnsi="Times New Roman" w:cs="Times New Roman"/>
                <w:sz w:val="21"/>
                <w:szCs w:val="21"/>
              </w:rPr>
              <w:t xml:space="preserve"> б/н от 21.01.2022 года, заключено с ООО «Энергоресурс»</w:t>
            </w:r>
          </w:p>
          <w:p w:rsidR="00C81F9E" w:rsidRPr="00FA1A6E" w:rsidRDefault="00C81F9E" w:rsidP="00D11DF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3BA1" w:rsidRPr="002403DD" w:rsidTr="00253551">
        <w:tc>
          <w:tcPr>
            <w:tcW w:w="16082" w:type="dxa"/>
            <w:gridSpan w:val="9"/>
          </w:tcPr>
          <w:p w:rsidR="00853BA1" w:rsidRPr="00853BA1" w:rsidRDefault="00853BA1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3BA1">
              <w:rPr>
                <w:rFonts w:ascii="Times New Roman" w:hAnsi="Times New Roman" w:cs="Times New Roman"/>
                <w:b/>
                <w:sz w:val="21"/>
                <w:szCs w:val="21"/>
              </w:rPr>
              <w:t>15. Рынок нефтепродуктов</w:t>
            </w:r>
          </w:p>
        </w:tc>
      </w:tr>
      <w:tr w:rsidR="00853BA1" w:rsidRPr="002403DD" w:rsidTr="00390820">
        <w:tc>
          <w:tcPr>
            <w:tcW w:w="707" w:type="dxa"/>
            <w:gridSpan w:val="2"/>
          </w:tcPr>
          <w:p w:rsidR="00853BA1" w:rsidRDefault="00853BA1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15.1</w:t>
            </w:r>
          </w:p>
        </w:tc>
        <w:tc>
          <w:tcPr>
            <w:tcW w:w="3370" w:type="dxa"/>
            <w:gridSpan w:val="2"/>
          </w:tcPr>
          <w:p w:rsidR="00853BA1" w:rsidRPr="002403DD" w:rsidRDefault="00853BA1" w:rsidP="007421B5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Увеличение объектов для развития конкуренции на рынке нефтепродуктов</w:t>
            </w:r>
          </w:p>
        </w:tc>
        <w:tc>
          <w:tcPr>
            <w:tcW w:w="1276" w:type="dxa"/>
            <w:vAlign w:val="center"/>
          </w:tcPr>
          <w:p w:rsidR="00853BA1" w:rsidRPr="002403DD" w:rsidRDefault="00853BA1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3BA1" w:rsidRPr="002403DD" w:rsidRDefault="00853BA1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853BA1" w:rsidRPr="002403DD" w:rsidRDefault="00853BA1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3BA1" w:rsidRPr="002403DD" w:rsidRDefault="00853BA1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A4E2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853BA1" w:rsidRDefault="000E4308" w:rsidP="00D11DF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E46EDC">
              <w:rPr>
                <w:rFonts w:ascii="Times New Roman" w:hAnsi="Times New Roman" w:cs="Times New Roman"/>
                <w:sz w:val="21"/>
                <w:szCs w:val="21"/>
              </w:rPr>
              <w:t>Мониторинг организаций, предоставляющих услуги на рынке нефтепродуктов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1735C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Повышение уровня информир</w:t>
            </w:r>
            <w:r w:rsidRPr="001735C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</w:t>
            </w:r>
            <w:r w:rsidRPr="001735C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ванности хозяйствующих субъектов, осуществляющ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их деятельность </w:t>
            </w:r>
            <w:r w:rsidRPr="001735C6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 предоставлении услуг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</w:t>
            </w:r>
          </w:p>
          <w:p w:rsidR="000E4308" w:rsidRPr="009246B7" w:rsidRDefault="000E4308" w:rsidP="00D11DF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 территории Беловского муниципального округа  </w:t>
            </w:r>
            <w:r w:rsidRPr="00D93DFC">
              <w:rPr>
                <w:rFonts w:ascii="Times New Roman" w:hAnsi="Times New Roman" w:cs="Times New Roman"/>
                <w:sz w:val="21"/>
                <w:szCs w:val="21"/>
              </w:rPr>
              <w:t>ос</w:t>
            </w:r>
            <w:r w:rsidRPr="00D93DF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93DFC">
              <w:rPr>
                <w:rFonts w:ascii="Times New Roman" w:hAnsi="Times New Roman" w:cs="Times New Roman"/>
                <w:sz w:val="21"/>
                <w:szCs w:val="21"/>
              </w:rPr>
              <w:t>ществляют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деятельность 4 АЗС</w:t>
            </w:r>
            <w:r w:rsidRPr="00E46EDC">
              <w:rPr>
                <w:rFonts w:ascii="Times New Roman" w:hAnsi="Times New Roman" w:cs="Times New Roman"/>
                <w:sz w:val="21"/>
                <w:szCs w:val="21"/>
              </w:rPr>
              <w:t xml:space="preserve">. На АЗС, расположенных на территории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Беловского муниципального округа</w:t>
            </w:r>
            <w:r w:rsidRPr="00E46EDC">
              <w:rPr>
                <w:rFonts w:ascii="Times New Roman" w:hAnsi="Times New Roman" w:cs="Times New Roman"/>
                <w:sz w:val="21"/>
                <w:szCs w:val="21"/>
              </w:rPr>
              <w:t>, реал</w:t>
            </w:r>
            <w:r w:rsidRPr="00E46ED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E46EDC">
              <w:rPr>
                <w:rFonts w:ascii="Times New Roman" w:hAnsi="Times New Roman" w:cs="Times New Roman"/>
                <w:sz w:val="21"/>
                <w:szCs w:val="21"/>
              </w:rPr>
              <w:t xml:space="preserve">зуется сопутствующая продукция: горячие напитки (чай, кофе), вода, мороженое, </w:t>
            </w:r>
            <w:proofErr w:type="spellStart"/>
            <w:r w:rsidRPr="00E46EDC">
              <w:rPr>
                <w:rFonts w:ascii="Times New Roman" w:hAnsi="Times New Roman" w:cs="Times New Roman"/>
                <w:sz w:val="21"/>
                <w:szCs w:val="21"/>
              </w:rPr>
              <w:t>снэковая</w:t>
            </w:r>
            <w:proofErr w:type="spellEnd"/>
            <w:r w:rsidRPr="00E46EDC">
              <w:rPr>
                <w:rFonts w:ascii="Times New Roman" w:hAnsi="Times New Roman" w:cs="Times New Roman"/>
                <w:sz w:val="21"/>
                <w:szCs w:val="21"/>
              </w:rPr>
              <w:t xml:space="preserve"> продукция, что благ</w:t>
            </w:r>
            <w:r w:rsidRPr="00E46ED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46EDC">
              <w:rPr>
                <w:rFonts w:ascii="Times New Roman" w:hAnsi="Times New Roman" w:cs="Times New Roman"/>
                <w:sz w:val="21"/>
                <w:szCs w:val="21"/>
              </w:rPr>
              <w:t>приятно влияет на степень удовлетворенности потребит</w:t>
            </w:r>
            <w:r w:rsidRPr="00E46ED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46EDC">
              <w:rPr>
                <w:rFonts w:ascii="Times New Roman" w:hAnsi="Times New Roman" w:cs="Times New Roman"/>
                <w:sz w:val="21"/>
                <w:szCs w:val="21"/>
              </w:rPr>
              <w:t>лей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67" w:type="dxa"/>
            <w:gridSpan w:val="2"/>
          </w:tcPr>
          <w:p w:rsidR="00853BA1" w:rsidRPr="002403DD" w:rsidRDefault="00853BA1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317E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9. Строительство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853BA1" w:rsidP="00317E8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строительства объектов капитального строительства, за исключением жилищного и дорожного строительства </w:t>
            </w:r>
          </w:p>
        </w:tc>
      </w:tr>
      <w:tr w:rsidR="003558ED" w:rsidRPr="002403DD" w:rsidTr="00D11DF4">
        <w:tc>
          <w:tcPr>
            <w:tcW w:w="707" w:type="dxa"/>
            <w:gridSpan w:val="2"/>
          </w:tcPr>
          <w:p w:rsidR="003558ED" w:rsidRPr="002403DD" w:rsidRDefault="00853BA1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E5638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Создание безопасной и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комфортной среды жизнедеятельности жителей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путем внедрения в отрасль эффективных инновационных технологий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</w:t>
            </w:r>
            <w:r w:rsidR="0085552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558ED" w:rsidRPr="00FA1A6E" w:rsidRDefault="00FA1A6E" w:rsidP="00D11DF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1A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Строительство объектов капитального строительства на </w:t>
            </w:r>
            <w:r w:rsidRPr="00FA1A6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территории округа осуществляют предприятии с частной формой собственности</w:t>
            </w:r>
            <w:r w:rsidR="000C5C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853BA1" w:rsidP="00317E8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17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</w:tc>
      </w:tr>
      <w:tr w:rsidR="003558ED" w:rsidRPr="005A54F9" w:rsidTr="00B913E4">
        <w:tc>
          <w:tcPr>
            <w:tcW w:w="707" w:type="dxa"/>
            <w:gridSpan w:val="2"/>
          </w:tcPr>
          <w:p w:rsidR="003558ED" w:rsidRPr="002403DD" w:rsidRDefault="00853BA1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Обеспечение опубликования на сайте администрации Беловского муниципального округа в информационно-телекоммуникационной сети «Интернет»  актуальных планов по созданию объектов инфраструктуры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907C5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A3435C" w:rsidRPr="00A3435C" w:rsidRDefault="00A3435C" w:rsidP="00D235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3435C">
              <w:rPr>
                <w:rFonts w:ascii="Times New Roman" w:hAnsi="Times New Roman"/>
                <w:sz w:val="21"/>
                <w:szCs w:val="21"/>
              </w:rPr>
              <w:t>Архитектурно-строительное проектирование осуществл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я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ется путем подготовки проектной документации, рабочей документации (в том числе путем внесения в них измен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е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ний в соответствии с Градостроительным кодексом  Ро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с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сийской Федерации) применительно к объектам капитал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ь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ного строительства и их частям, строящимся, реконстру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и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руемым в границах принадлежащего застройщику или иному правообладателю. Проектная документация пре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д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ставляет собой документацию, содержащую материалы в текстовой и графической формах и (или) в форме инфо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р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мационной модели и определяющую архитектурные, функционально-технологические, конструктивные и и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н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женерно-технические решения для обеспечения стро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и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тельства, реконструкции объектов капитального стро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и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тельства, их частей, капитального ремонта.</w:t>
            </w:r>
          </w:p>
          <w:p w:rsidR="00A3435C" w:rsidRPr="00A3435C" w:rsidRDefault="00A3435C" w:rsidP="00D235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3435C">
              <w:rPr>
                <w:rFonts w:ascii="Times New Roman" w:hAnsi="Times New Roman"/>
                <w:sz w:val="21"/>
                <w:szCs w:val="21"/>
              </w:rPr>
              <w:t>Осуществление подготовки проектной документации не требуется при строительстве, реконструкции объекта и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н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дивидуального жилищного строительства, садового дома. Работы по договорам о подготовке проектной документ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а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ции, внесению изменений в проектную документацию, заключенным с застройщиком, техническим заказчиком, лицом, ответственным за эксплуатацию здания, сооруж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е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ния, региональным оператором должны выполняться только индивидуальными предпринимателями или юр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и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дическими лицами, которые являются членами саморег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у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лируемых организаций в области архитектурно-строительного проектирования.</w:t>
            </w:r>
          </w:p>
          <w:p w:rsidR="00A3435C" w:rsidRPr="00A3435C" w:rsidRDefault="00A3435C" w:rsidP="00D235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3435C">
              <w:rPr>
                <w:rFonts w:ascii="Times New Roman" w:hAnsi="Times New Roman"/>
                <w:sz w:val="21"/>
                <w:szCs w:val="21"/>
              </w:rPr>
              <w:t>Выполнение работ по подготовке проектной документ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а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ции по таким договорам обеспечивается специалистами по организации архитектурно-строительного проектирования (главными инженерами проектов, главными архитектор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а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ми проектов).</w:t>
            </w:r>
          </w:p>
          <w:p w:rsidR="00A3435C" w:rsidRPr="00A3435C" w:rsidRDefault="00A3435C" w:rsidP="00D235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3435C">
              <w:rPr>
                <w:rFonts w:ascii="Times New Roman" w:hAnsi="Times New Roman"/>
                <w:sz w:val="21"/>
                <w:szCs w:val="21"/>
              </w:rPr>
              <w:t>Также ведется строительство, реконструкция индивид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у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ального жилищного строительства, объектов произво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д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ственного и</w:t>
            </w:r>
            <w:r w:rsidR="00493BB0">
              <w:rPr>
                <w:rFonts w:ascii="Times New Roman" w:hAnsi="Times New Roman"/>
                <w:sz w:val="21"/>
                <w:szCs w:val="21"/>
              </w:rPr>
              <w:t xml:space="preserve"> непроизводственного назначения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A3435C" w:rsidRPr="00A3435C" w:rsidRDefault="00A3435C" w:rsidP="00D235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3435C">
              <w:rPr>
                <w:rFonts w:ascii="Times New Roman" w:hAnsi="Times New Roman"/>
                <w:sz w:val="21"/>
                <w:szCs w:val="21"/>
              </w:rPr>
              <w:t>Информация по созданию объектов инфраструктуры ра</w:t>
            </w:r>
            <w:r w:rsidRPr="00A3435C">
              <w:rPr>
                <w:rFonts w:ascii="Times New Roman" w:hAnsi="Times New Roman"/>
                <w:sz w:val="21"/>
                <w:szCs w:val="21"/>
              </w:rPr>
              <w:t>з</w:t>
            </w:r>
            <w:r w:rsidRPr="00A3435C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мещена на официальном сайте администрации Беловского муниципального округа </w:t>
            </w:r>
          </w:p>
          <w:p w:rsidR="00A3435C" w:rsidRPr="004E04FD" w:rsidRDefault="00942C39" w:rsidP="004E04FD">
            <w:pPr>
              <w:pStyle w:val="ConsPlusNormal"/>
              <w:spacing w:after="160" w:line="240" w:lineRule="exact"/>
              <w:ind w:firstLine="33"/>
              <w:jc w:val="both"/>
              <w:rPr>
                <w:rFonts w:ascii="Times New Roman" w:hAnsi="Times New Roman"/>
                <w:sz w:val="21"/>
                <w:szCs w:val="21"/>
              </w:rPr>
            </w:pPr>
            <w:hyperlink r:id="rId12" w:history="1">
              <w:r w:rsidR="00A3435C" w:rsidRPr="00A3435C">
                <w:rPr>
                  <w:rStyle w:val="a5"/>
                  <w:rFonts w:ascii="Times New Roman" w:hAnsi="Times New Roman"/>
                  <w:sz w:val="21"/>
                  <w:szCs w:val="21"/>
                  <w:u w:val="none"/>
                </w:rPr>
                <w:t>https://belovorn.ru/city/gradostroitelstvo/plany-po-sozdaniyu-obektov-infrastruktury.php</w:t>
              </w:r>
            </w:hyperlink>
          </w:p>
        </w:tc>
        <w:tc>
          <w:tcPr>
            <w:tcW w:w="4067" w:type="dxa"/>
            <w:gridSpan w:val="2"/>
          </w:tcPr>
          <w:p w:rsidR="002F24E3" w:rsidRPr="002F24E3" w:rsidRDefault="002F24E3" w:rsidP="002F24E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4E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Низкий уровень подготовки проектной документации. Проверке подлежит  соо</w:t>
            </w: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ветствие проектной документации техн</w:t>
            </w: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ческим регламентам, требованиям Град</w:t>
            </w: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строительного кодекса Российской Фед</w:t>
            </w: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рации и другим  строительным станда</w:t>
            </w: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там.</w:t>
            </w:r>
          </w:p>
          <w:p w:rsidR="003558ED" w:rsidRPr="0029104C" w:rsidRDefault="002F24E3" w:rsidP="002F24E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24E3">
              <w:rPr>
                <w:rFonts w:ascii="Times New Roman" w:hAnsi="Times New Roman" w:cs="Times New Roman"/>
                <w:sz w:val="21"/>
                <w:szCs w:val="21"/>
              </w:rPr>
              <w:t>Неплатежеспособность  заказчиков.</w:t>
            </w:r>
          </w:p>
        </w:tc>
      </w:tr>
      <w:tr w:rsidR="003558ED" w:rsidRPr="002403DD" w:rsidTr="00354427">
        <w:tc>
          <w:tcPr>
            <w:tcW w:w="707" w:type="dxa"/>
            <w:gridSpan w:val="2"/>
          </w:tcPr>
          <w:p w:rsidR="003558ED" w:rsidRPr="00354427" w:rsidRDefault="00853BA1" w:rsidP="007421B5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18</w:t>
            </w:r>
            <w:r w:rsidR="003558ED" w:rsidRPr="00354427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1308" w:type="dxa"/>
            <w:gridSpan w:val="5"/>
          </w:tcPr>
          <w:p w:rsidR="003558ED" w:rsidRPr="0089062F" w:rsidRDefault="003558ED" w:rsidP="0089062F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4570E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CF18A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B913E4">
        <w:tc>
          <w:tcPr>
            <w:tcW w:w="707" w:type="dxa"/>
            <w:gridSpan w:val="2"/>
          </w:tcPr>
          <w:p w:rsidR="003558ED" w:rsidRPr="002403DD" w:rsidRDefault="00853BA1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89062F" w:rsidRDefault="003558ED" w:rsidP="007421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Развитие рынка выполнения работ по благоустройству городской среды; повышение привлекательности рынка благоустройства городской среды</w:t>
            </w:r>
          </w:p>
        </w:tc>
        <w:tc>
          <w:tcPr>
            <w:tcW w:w="1276" w:type="dxa"/>
            <w:vAlign w:val="center"/>
          </w:tcPr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57F1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558ED" w:rsidRPr="005968A3" w:rsidRDefault="005968A3" w:rsidP="003A3CD5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В рамках национального проекта «Жилье и городская ср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да» организациями частной формы собственности ос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ществляются работы по благоустройству округа</w:t>
            </w:r>
          </w:p>
        </w:tc>
        <w:tc>
          <w:tcPr>
            <w:tcW w:w="4067" w:type="dxa"/>
            <w:gridSpan w:val="2"/>
          </w:tcPr>
          <w:p w:rsidR="003558ED" w:rsidRPr="0089062F" w:rsidRDefault="003558ED" w:rsidP="00CF18A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89062F" w:rsidRDefault="00853BA1" w:rsidP="007421B5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  <w:r w:rsidR="003558ED" w:rsidRPr="0089062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1308" w:type="dxa"/>
            <w:gridSpan w:val="5"/>
          </w:tcPr>
          <w:p w:rsidR="003558ED" w:rsidRPr="0089062F" w:rsidRDefault="003558ED" w:rsidP="0089062F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Рынок выполнения работ по содержанию и текущему ремонту </w:t>
            </w:r>
          </w:p>
          <w:p w:rsidR="003558ED" w:rsidRPr="0089062F" w:rsidRDefault="003558ED" w:rsidP="0089062F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b/>
                <w:sz w:val="21"/>
                <w:szCs w:val="21"/>
              </w:rPr>
              <w:t>общего имущества собственников помещений в многоквартирном доме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CF18A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B913E4">
        <w:tc>
          <w:tcPr>
            <w:tcW w:w="707" w:type="dxa"/>
            <w:gridSpan w:val="2"/>
          </w:tcPr>
          <w:p w:rsidR="003558ED" w:rsidRPr="0089062F" w:rsidRDefault="00853BA1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="003558ED" w:rsidRPr="0089062F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89062F" w:rsidRDefault="003558ED" w:rsidP="007421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Развитие рынка предоставления услуг по содержанию и текущему ремонту</w:t>
            </w:r>
          </w:p>
        </w:tc>
        <w:tc>
          <w:tcPr>
            <w:tcW w:w="1276" w:type="dxa"/>
            <w:vAlign w:val="center"/>
          </w:tcPr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89062F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062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57F1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558ED" w:rsidRPr="005968A3" w:rsidRDefault="005968A3" w:rsidP="00B913E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Содержание и текущий ремонт МКД на территории округа осуществляют предприятия частной формы собственност</w:t>
            </w:r>
            <w:proofErr w:type="gramStart"/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и ООО</w:t>
            </w:r>
            <w:proofErr w:type="gramEnd"/>
            <w:r w:rsidRPr="005968A3">
              <w:rPr>
                <w:rFonts w:ascii="Times New Roman" w:hAnsi="Times New Roman" w:cs="Times New Roman"/>
                <w:sz w:val="21"/>
                <w:szCs w:val="21"/>
              </w:rPr>
              <w:t xml:space="preserve"> «Энергоресурс» и </w:t>
            </w:r>
            <w:r w:rsidRPr="00597B58">
              <w:rPr>
                <w:rFonts w:ascii="Times New Roman" w:hAnsi="Times New Roman" w:cs="Times New Roman"/>
                <w:sz w:val="21"/>
                <w:szCs w:val="21"/>
              </w:rPr>
              <w:t>ООО «Эверест»</w:t>
            </w:r>
            <w:r w:rsidR="00597B58" w:rsidRPr="00597B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67" w:type="dxa"/>
            <w:gridSpan w:val="2"/>
          </w:tcPr>
          <w:p w:rsidR="003558ED" w:rsidRPr="0089062F" w:rsidRDefault="003558ED" w:rsidP="00CF18A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DA32F1" w:rsidP="00317E8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Рынок дорожной деятельности (за исключением проектирования)</w:t>
            </w:r>
          </w:p>
        </w:tc>
      </w:tr>
      <w:tr w:rsidR="003558ED" w:rsidRPr="002403DD" w:rsidTr="00390820">
        <w:tc>
          <w:tcPr>
            <w:tcW w:w="707" w:type="dxa"/>
            <w:gridSpan w:val="2"/>
          </w:tcPr>
          <w:p w:rsidR="003558ED" w:rsidRPr="002403DD" w:rsidRDefault="00DA32F1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7421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Развитие сети автомобильных дорог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57F1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3558ED" w:rsidRPr="005968A3" w:rsidRDefault="005968A3" w:rsidP="00DA32F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 xml:space="preserve">В рамках 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государственной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программы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Кемеровской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обл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а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сти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Жилищно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коммунальный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дорожный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комплекс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энергосбережение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повышение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энергоэффективност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и</w:t>
            </w:r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Кузбасса</w:t>
            </w:r>
            <w:proofErr w:type="spellEnd"/>
            <w:r w:rsidRPr="005968A3">
              <w:rPr>
                <w:rFonts w:ascii="Times New Roman" w:hAnsi="Times New Roman" w:cs="Times New Roman" w:hint="eastAsia"/>
                <w:sz w:val="21"/>
                <w:szCs w:val="21"/>
              </w:rPr>
              <w:t>»</w:t>
            </w:r>
            <w:r w:rsidR="004263B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и муниципальной программы «Развитие тран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портной обеспеченности и дорожной сети в Беловском муниципальном округе» работы по ремонту автомобил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5968A3">
              <w:rPr>
                <w:rFonts w:ascii="Times New Roman" w:hAnsi="Times New Roman" w:cs="Times New Roman"/>
                <w:sz w:val="21"/>
                <w:szCs w:val="21"/>
              </w:rPr>
              <w:t>ных дорог осуществляют организации частной формы собственности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A32F1" w:rsidRPr="002403DD" w:rsidTr="00253551">
        <w:tc>
          <w:tcPr>
            <w:tcW w:w="16082" w:type="dxa"/>
            <w:gridSpan w:val="9"/>
          </w:tcPr>
          <w:p w:rsidR="00DA32F1" w:rsidRPr="00DA32F1" w:rsidRDefault="00DA32F1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32F1">
              <w:rPr>
                <w:rFonts w:ascii="Times New Roman" w:hAnsi="Times New Roman" w:cs="Times New Roman"/>
                <w:b/>
                <w:sz w:val="21"/>
                <w:szCs w:val="21"/>
              </w:rPr>
              <w:t>21. Рынок строительных специализированных работ</w:t>
            </w:r>
          </w:p>
        </w:tc>
      </w:tr>
      <w:tr w:rsidR="00DA32F1" w:rsidRPr="002403DD" w:rsidTr="00390820">
        <w:tc>
          <w:tcPr>
            <w:tcW w:w="707" w:type="dxa"/>
            <w:gridSpan w:val="2"/>
          </w:tcPr>
          <w:p w:rsidR="00DA32F1" w:rsidRDefault="00DA32F1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21.1</w:t>
            </w:r>
          </w:p>
        </w:tc>
        <w:tc>
          <w:tcPr>
            <w:tcW w:w="3370" w:type="dxa"/>
            <w:gridSpan w:val="2"/>
          </w:tcPr>
          <w:p w:rsidR="00DA32F1" w:rsidRPr="002403DD" w:rsidRDefault="00DA32F1" w:rsidP="007421B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конкурентноспособности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всех звеньев строительного процесса от разработки строительных проектов до производства отделочных и завершающих работ</w:t>
            </w:r>
          </w:p>
        </w:tc>
        <w:tc>
          <w:tcPr>
            <w:tcW w:w="1276" w:type="dxa"/>
            <w:vAlign w:val="center"/>
          </w:tcPr>
          <w:p w:rsidR="00DA32F1" w:rsidRPr="002403DD" w:rsidRDefault="00DA32F1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32F1" w:rsidRPr="002403DD" w:rsidRDefault="00DA32F1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DA32F1" w:rsidRPr="002403DD" w:rsidRDefault="00DA32F1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32F1" w:rsidRPr="002403DD" w:rsidRDefault="00DA32F1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A1453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DA32F1" w:rsidRPr="004E0DAA" w:rsidRDefault="00A1453F" w:rsidP="00A1453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453F">
              <w:rPr>
                <w:rFonts w:ascii="Times New Roman" w:hAnsi="Times New Roman"/>
                <w:sz w:val="21"/>
                <w:szCs w:val="21"/>
              </w:rPr>
              <w:t>На территории Беловского муниципального округа оказ</w:t>
            </w:r>
            <w:r w:rsidRPr="00A1453F">
              <w:rPr>
                <w:rFonts w:ascii="Times New Roman" w:hAnsi="Times New Roman"/>
                <w:sz w:val="21"/>
                <w:szCs w:val="21"/>
              </w:rPr>
              <w:t>ы</w:t>
            </w:r>
            <w:r w:rsidRPr="00A1453F">
              <w:rPr>
                <w:rFonts w:ascii="Times New Roman" w:hAnsi="Times New Roman"/>
                <w:sz w:val="21"/>
                <w:szCs w:val="21"/>
              </w:rPr>
              <w:t>ваются бытовые услуги: электромонтажные работы, кр</w:t>
            </w:r>
            <w:r w:rsidRPr="00A1453F">
              <w:rPr>
                <w:rFonts w:ascii="Times New Roman" w:hAnsi="Times New Roman"/>
                <w:sz w:val="21"/>
                <w:szCs w:val="21"/>
              </w:rPr>
              <w:t>о</w:t>
            </w:r>
            <w:r w:rsidRPr="00A1453F">
              <w:rPr>
                <w:rFonts w:ascii="Times New Roman" w:hAnsi="Times New Roman"/>
                <w:sz w:val="21"/>
                <w:szCs w:val="21"/>
              </w:rPr>
              <w:t>вельные работы, производство деревянных строительных конструкций и столярных изделий. Осуществляется и</w:t>
            </w:r>
            <w:r w:rsidRPr="00A1453F">
              <w:rPr>
                <w:rFonts w:ascii="Times New Roman" w:hAnsi="Times New Roman"/>
                <w:sz w:val="21"/>
                <w:szCs w:val="21"/>
              </w:rPr>
              <w:t>н</w:t>
            </w:r>
            <w:r w:rsidRPr="00A1453F">
              <w:rPr>
                <w:rFonts w:ascii="Times New Roman" w:hAnsi="Times New Roman"/>
                <w:sz w:val="21"/>
                <w:szCs w:val="21"/>
              </w:rPr>
              <w:t>формирование субъектов предпринимательской деятел</w:t>
            </w:r>
            <w:r w:rsidRPr="00A1453F">
              <w:rPr>
                <w:rFonts w:ascii="Times New Roman" w:hAnsi="Times New Roman"/>
                <w:sz w:val="21"/>
                <w:szCs w:val="21"/>
              </w:rPr>
              <w:t>ь</w:t>
            </w:r>
            <w:r w:rsidRPr="00A1453F">
              <w:rPr>
                <w:rFonts w:ascii="Times New Roman" w:hAnsi="Times New Roman"/>
                <w:sz w:val="21"/>
                <w:szCs w:val="21"/>
              </w:rPr>
              <w:t>ности о мерах государственной поддержки, предусматр</w:t>
            </w:r>
            <w:r w:rsidRPr="00A1453F">
              <w:rPr>
                <w:rFonts w:ascii="Times New Roman" w:hAnsi="Times New Roman"/>
                <w:sz w:val="21"/>
                <w:szCs w:val="21"/>
              </w:rPr>
              <w:t>и</w:t>
            </w:r>
            <w:r w:rsidRPr="00A1453F">
              <w:rPr>
                <w:rFonts w:ascii="Times New Roman" w:hAnsi="Times New Roman"/>
                <w:sz w:val="21"/>
                <w:szCs w:val="21"/>
              </w:rPr>
              <w:t>вающей предоставление льготных кредитов и субсидий. Организуются приглашения местных производителей к участию в специализированных выставках, ярмарках и отраслевых форумах отечественного уровня.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5677D" w:rsidRPr="00EC600C">
              <w:rPr>
                <w:rFonts w:ascii="Times New Roman" w:hAnsi="Times New Roman"/>
                <w:sz w:val="21"/>
                <w:szCs w:val="21"/>
              </w:rPr>
              <w:t>Доля орган</w:t>
            </w:r>
            <w:r w:rsidR="0005677D" w:rsidRPr="00EC600C">
              <w:rPr>
                <w:rFonts w:ascii="Times New Roman" w:hAnsi="Times New Roman"/>
                <w:sz w:val="21"/>
                <w:szCs w:val="21"/>
              </w:rPr>
              <w:t>и</w:t>
            </w:r>
            <w:r w:rsidR="0005677D" w:rsidRPr="00EC600C">
              <w:rPr>
                <w:rFonts w:ascii="Times New Roman" w:hAnsi="Times New Roman"/>
                <w:sz w:val="21"/>
                <w:szCs w:val="21"/>
              </w:rPr>
              <w:t>заций частной формы собственности в сфере строител</w:t>
            </w:r>
            <w:r w:rsidR="0005677D" w:rsidRPr="00EC600C">
              <w:rPr>
                <w:rFonts w:ascii="Times New Roman" w:hAnsi="Times New Roman"/>
                <w:sz w:val="21"/>
                <w:szCs w:val="21"/>
              </w:rPr>
              <w:t>ь</w:t>
            </w:r>
            <w:r w:rsidR="0005677D" w:rsidRPr="00EC600C">
              <w:rPr>
                <w:rFonts w:ascii="Times New Roman" w:hAnsi="Times New Roman"/>
                <w:sz w:val="21"/>
                <w:szCs w:val="21"/>
              </w:rPr>
              <w:t>ных специализированных работ</w:t>
            </w:r>
            <w:r w:rsidR="0005677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Arial"/>
                <w:sz w:val="21"/>
                <w:szCs w:val="21"/>
              </w:rPr>
              <w:t>- 100 %.</w:t>
            </w:r>
          </w:p>
        </w:tc>
        <w:tc>
          <w:tcPr>
            <w:tcW w:w="4067" w:type="dxa"/>
            <w:gridSpan w:val="2"/>
          </w:tcPr>
          <w:p w:rsidR="00DA32F1" w:rsidRPr="002403DD" w:rsidRDefault="00DA32F1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317E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10. Торговля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DA32F1" w:rsidP="00317E8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</w:tc>
      </w:tr>
      <w:tr w:rsidR="003558ED" w:rsidRPr="002403DD" w:rsidTr="00D27B8E">
        <w:tc>
          <w:tcPr>
            <w:tcW w:w="707" w:type="dxa"/>
            <w:gridSpan w:val="2"/>
          </w:tcPr>
          <w:p w:rsidR="003558ED" w:rsidRPr="002403DD" w:rsidRDefault="00DA32F1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Создание и продвижение конкурентноспособного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туристского продукта на основе имеющейся инфраструктуры туризма, проведение событийных мероприятий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81F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7A005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7A0058" w:rsidRPr="007A0058" w:rsidRDefault="007A0058" w:rsidP="007A0058">
            <w:pPr>
              <w:pStyle w:val="21"/>
              <w:spacing w:after="0" w:line="274" w:lineRule="exact"/>
              <w:rPr>
                <w:rStyle w:val="22"/>
                <w:color w:val="000000"/>
                <w:sz w:val="21"/>
                <w:szCs w:val="21"/>
              </w:rPr>
            </w:pPr>
            <w:r w:rsidRPr="007A0058">
              <w:rPr>
                <w:rStyle w:val="22"/>
                <w:color w:val="000000"/>
                <w:sz w:val="21"/>
                <w:szCs w:val="21"/>
              </w:rPr>
              <w:t xml:space="preserve">В рамках муниципальной программы «Развитие туризма в Беловском муниципальном округе» на 2022–2027 годы» 2 </w:t>
            </w:r>
            <w:r w:rsidRPr="007A0058">
              <w:rPr>
                <w:rStyle w:val="22"/>
                <w:color w:val="000000"/>
                <w:sz w:val="21"/>
                <w:szCs w:val="21"/>
              </w:rPr>
              <w:lastRenderedPageBreak/>
              <w:t>августа в селе Беково Беловского района состоялось празднование Ильина Дня («</w:t>
            </w:r>
            <w:proofErr w:type="spellStart"/>
            <w:r w:rsidRPr="007A0058">
              <w:rPr>
                <w:rStyle w:val="22"/>
                <w:color w:val="000000"/>
                <w:sz w:val="21"/>
                <w:szCs w:val="21"/>
              </w:rPr>
              <w:t>Ильдин</w:t>
            </w:r>
            <w:proofErr w:type="spellEnd"/>
            <w:proofErr w:type="gramStart"/>
            <w:r w:rsidRPr="007A0058">
              <w:rPr>
                <w:rStyle w:val="22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A0058">
              <w:rPr>
                <w:rStyle w:val="22"/>
                <w:color w:val="000000"/>
                <w:sz w:val="21"/>
                <w:szCs w:val="21"/>
              </w:rPr>
              <w:t>К</w:t>
            </w:r>
            <w:proofErr w:type="gramEnd"/>
            <w:r w:rsidRPr="007A0058">
              <w:rPr>
                <w:rStyle w:val="22"/>
                <w:color w:val="000000"/>
                <w:sz w:val="21"/>
                <w:szCs w:val="21"/>
              </w:rPr>
              <w:t>ӱн</w:t>
            </w:r>
            <w:proofErr w:type="spellEnd"/>
            <w:r w:rsidRPr="007A0058">
              <w:rPr>
                <w:rStyle w:val="22"/>
                <w:color w:val="000000"/>
                <w:sz w:val="21"/>
                <w:szCs w:val="21"/>
              </w:rPr>
              <w:t>») - национальн</w:t>
            </w:r>
            <w:r w:rsidRPr="007A0058">
              <w:rPr>
                <w:rStyle w:val="22"/>
                <w:color w:val="000000"/>
                <w:sz w:val="21"/>
                <w:szCs w:val="21"/>
              </w:rPr>
              <w:t>о</w:t>
            </w:r>
            <w:r w:rsidRPr="007A0058">
              <w:rPr>
                <w:rStyle w:val="22"/>
                <w:color w:val="000000"/>
                <w:sz w:val="21"/>
                <w:szCs w:val="21"/>
              </w:rPr>
              <w:t xml:space="preserve">го </w:t>
            </w:r>
            <w:proofErr w:type="spellStart"/>
            <w:r w:rsidRPr="007A0058">
              <w:rPr>
                <w:rStyle w:val="22"/>
                <w:color w:val="000000"/>
                <w:sz w:val="21"/>
                <w:szCs w:val="21"/>
              </w:rPr>
              <w:t>телеутского</w:t>
            </w:r>
            <w:proofErr w:type="spellEnd"/>
            <w:r w:rsidRPr="007A0058">
              <w:rPr>
                <w:rStyle w:val="22"/>
                <w:color w:val="000000"/>
                <w:sz w:val="21"/>
                <w:szCs w:val="21"/>
              </w:rPr>
              <w:t xml:space="preserve"> культурно-спортивного праздника, пр</w:t>
            </w:r>
            <w:r w:rsidRPr="007A0058">
              <w:rPr>
                <w:rStyle w:val="22"/>
                <w:color w:val="000000"/>
                <w:sz w:val="21"/>
                <w:szCs w:val="21"/>
              </w:rPr>
              <w:t>и</w:t>
            </w:r>
            <w:r w:rsidRPr="007A0058">
              <w:rPr>
                <w:rStyle w:val="22"/>
                <w:color w:val="000000"/>
                <w:sz w:val="21"/>
                <w:szCs w:val="21"/>
              </w:rPr>
              <w:t>уроченного к Международному дню коренных малочи</w:t>
            </w:r>
            <w:r w:rsidRPr="007A0058">
              <w:rPr>
                <w:rStyle w:val="22"/>
                <w:color w:val="000000"/>
                <w:sz w:val="21"/>
                <w:szCs w:val="21"/>
              </w:rPr>
              <w:t>с</w:t>
            </w:r>
            <w:r w:rsidRPr="007A0058">
              <w:rPr>
                <w:rStyle w:val="22"/>
                <w:color w:val="000000"/>
                <w:sz w:val="21"/>
                <w:szCs w:val="21"/>
              </w:rPr>
              <w:t>ленных народов.</w:t>
            </w:r>
          </w:p>
          <w:p w:rsidR="003558ED" w:rsidRPr="005858A8" w:rsidRDefault="007A0058" w:rsidP="007A005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A0058">
              <w:rPr>
                <w:rStyle w:val="22"/>
                <w:color w:val="000000"/>
                <w:sz w:val="21"/>
                <w:szCs w:val="21"/>
              </w:rPr>
              <w:t>В течение года муниципальное бюджетное учреждение «Историко-этнографический музей «</w:t>
            </w:r>
            <w:proofErr w:type="spellStart"/>
            <w:r w:rsidRPr="007A0058">
              <w:rPr>
                <w:rStyle w:val="22"/>
                <w:color w:val="000000"/>
                <w:sz w:val="21"/>
                <w:szCs w:val="21"/>
              </w:rPr>
              <w:t>Чолкой</w:t>
            </w:r>
            <w:proofErr w:type="spellEnd"/>
            <w:r w:rsidRPr="007A0058">
              <w:rPr>
                <w:rStyle w:val="22"/>
                <w:color w:val="000000"/>
                <w:sz w:val="21"/>
                <w:szCs w:val="21"/>
              </w:rPr>
              <w:t xml:space="preserve">» </w:t>
            </w:r>
            <w:proofErr w:type="gramStart"/>
            <w:r w:rsidRPr="007A0058">
              <w:rPr>
                <w:rStyle w:val="22"/>
                <w:color w:val="000000"/>
                <w:sz w:val="21"/>
                <w:szCs w:val="21"/>
              </w:rPr>
              <w:t>работало по экскурсионному маршруту посетило</w:t>
            </w:r>
            <w:proofErr w:type="gramEnd"/>
            <w:r w:rsidRPr="007A0058">
              <w:rPr>
                <w:rStyle w:val="22"/>
                <w:color w:val="000000"/>
                <w:sz w:val="21"/>
                <w:szCs w:val="21"/>
              </w:rPr>
              <w:t xml:space="preserve"> около 3 тыс. человек.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D27B8E">
        <w:tc>
          <w:tcPr>
            <w:tcW w:w="707" w:type="dxa"/>
            <w:gridSpan w:val="2"/>
          </w:tcPr>
          <w:p w:rsidR="003558ED" w:rsidRPr="002403DD" w:rsidRDefault="00DA32F1" w:rsidP="005C2B3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22</w:t>
            </w:r>
            <w:r w:rsidR="003558ED" w:rsidRPr="005160F8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3370" w:type="dxa"/>
            <w:gridSpan w:val="2"/>
          </w:tcPr>
          <w:p w:rsidR="003558ED" w:rsidRPr="002403DD" w:rsidRDefault="003558ED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рекламно-информационных туров для представителей туристского бизнеса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29B3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E29B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BA205C" w:rsidRPr="002403DD" w:rsidRDefault="00CE29B3" w:rsidP="00BA205C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29B3">
              <w:rPr>
                <w:rFonts w:ascii="Times New Roman" w:hAnsi="Times New Roman" w:cs="Times New Roman"/>
                <w:sz w:val="21"/>
                <w:szCs w:val="21"/>
              </w:rPr>
              <w:t>На территории Беловского муниципального округа фун</w:t>
            </w:r>
            <w:r w:rsidRPr="00CE29B3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E29B3">
              <w:rPr>
                <w:rFonts w:ascii="Times New Roman" w:hAnsi="Times New Roman" w:cs="Times New Roman"/>
                <w:sz w:val="21"/>
                <w:szCs w:val="21"/>
              </w:rPr>
              <w:t>ционируют 12 баз отдыха, расположенных вдоль берега Беловского водохранилища. Все объекты включены в ед</w:t>
            </w:r>
            <w:r w:rsidRPr="00CE29B3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E29B3">
              <w:rPr>
                <w:rFonts w:ascii="Times New Roman" w:hAnsi="Times New Roman" w:cs="Times New Roman"/>
                <w:sz w:val="21"/>
                <w:szCs w:val="21"/>
              </w:rPr>
              <w:t>ный реестр классифицированных объектов туристической индустрии.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A32F1" w:rsidRPr="002403DD" w:rsidTr="00253551">
        <w:tc>
          <w:tcPr>
            <w:tcW w:w="16082" w:type="dxa"/>
            <w:gridSpan w:val="9"/>
          </w:tcPr>
          <w:p w:rsidR="00DA32F1" w:rsidRPr="00DA32F1" w:rsidRDefault="00DA32F1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A32F1">
              <w:rPr>
                <w:rFonts w:ascii="Times New Roman" w:hAnsi="Times New Roman" w:cs="Times New Roman"/>
                <w:b/>
                <w:sz w:val="21"/>
                <w:szCs w:val="21"/>
              </w:rPr>
              <w:t>23. Рынок розничной торговли</w:t>
            </w:r>
          </w:p>
        </w:tc>
      </w:tr>
      <w:tr w:rsidR="00110EA8" w:rsidRPr="002403DD" w:rsidTr="00850B60">
        <w:tc>
          <w:tcPr>
            <w:tcW w:w="707" w:type="dxa"/>
            <w:gridSpan w:val="2"/>
          </w:tcPr>
          <w:p w:rsidR="00110EA8" w:rsidRDefault="00110EA8" w:rsidP="005C2B3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23.1</w:t>
            </w:r>
          </w:p>
        </w:tc>
        <w:tc>
          <w:tcPr>
            <w:tcW w:w="3370" w:type="dxa"/>
            <w:gridSpan w:val="2"/>
          </w:tcPr>
          <w:p w:rsidR="00110EA8" w:rsidRPr="002403DD" w:rsidRDefault="00110EA8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условий, обеспечение возможности осуществления розничной торговли на рынках и ярмарках, в том числе в сельских населенных пунктах продовольственными и непродовольственными товарами</w:t>
            </w:r>
          </w:p>
        </w:tc>
        <w:tc>
          <w:tcPr>
            <w:tcW w:w="1276" w:type="dxa"/>
            <w:vAlign w:val="center"/>
          </w:tcPr>
          <w:p w:rsidR="00110EA8" w:rsidRPr="002403DD" w:rsidRDefault="00110EA8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0EA8" w:rsidRPr="002403DD" w:rsidRDefault="00110EA8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110EA8" w:rsidRPr="002403DD" w:rsidRDefault="00110EA8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0EA8" w:rsidRPr="002403DD" w:rsidRDefault="00110EA8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FB398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B5913" w:rsidRDefault="003B5913" w:rsidP="006800E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>Сведения о дислокации торговых объектов, объектах о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>щественного питания населения актуализируются на п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>стоянной основе. В 2024 году местные производители Б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 xml:space="preserve">ловского муниципального округа принимали участие в </w:t>
            </w:r>
            <w:r w:rsidR="004B6BC6">
              <w:rPr>
                <w:rFonts w:ascii="Times New Roman" w:hAnsi="Times New Roman" w:cs="Times New Roman"/>
                <w:sz w:val="21"/>
                <w:szCs w:val="21"/>
              </w:rPr>
              <w:t>областных сельскохозяйственных ярмарках посвященных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 xml:space="preserve"> празднованию дня работников сельского хозяйства и п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4B6BC6">
              <w:rPr>
                <w:rFonts w:ascii="Times New Roman" w:hAnsi="Times New Roman" w:cs="Times New Roman"/>
                <w:sz w:val="21"/>
                <w:szCs w:val="21"/>
              </w:rPr>
              <w:t>рерабатывающей промышленности.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B6BC6" w:rsidRPr="004B6BC6">
              <w:rPr>
                <w:rFonts w:ascii="Times New Roman" w:hAnsi="Times New Roman" w:cs="Times New Roman"/>
                <w:sz w:val="21"/>
                <w:szCs w:val="21"/>
              </w:rPr>
              <w:t>Проводились</w:t>
            </w:r>
            <w:r w:rsidRPr="004B6BC6">
              <w:rPr>
                <w:rFonts w:ascii="Times New Roman" w:hAnsi="Times New Roman" w:cs="Times New Roman"/>
                <w:sz w:val="21"/>
                <w:szCs w:val="21"/>
              </w:rPr>
              <w:t xml:space="preserve"> ми</w:t>
            </w:r>
            <w:r w:rsidR="004B6BC6" w:rsidRPr="004B6BC6">
              <w:rPr>
                <w:rFonts w:ascii="Times New Roman" w:hAnsi="Times New Roman" w:cs="Times New Roman"/>
                <w:sz w:val="21"/>
                <w:szCs w:val="21"/>
              </w:rPr>
              <w:t>ни-ярмарки</w:t>
            </w:r>
            <w:r w:rsidRPr="004B6BC6">
              <w:rPr>
                <w:rFonts w:ascii="Times New Roman" w:hAnsi="Times New Roman" w:cs="Times New Roman"/>
                <w:sz w:val="21"/>
                <w:szCs w:val="21"/>
              </w:rPr>
              <w:t xml:space="preserve"> на избирательных участках  в дни выборов на территории Беловского муниципального округа.</w:t>
            </w:r>
          </w:p>
          <w:p w:rsidR="00850B60" w:rsidRPr="002403DD" w:rsidRDefault="003B5913" w:rsidP="006800E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 xml:space="preserve"> Поддержка предпринимателей через различные програ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3B5913">
              <w:rPr>
                <w:rFonts w:ascii="Times New Roman" w:hAnsi="Times New Roman" w:cs="Times New Roman"/>
                <w:sz w:val="21"/>
                <w:szCs w:val="21"/>
              </w:rPr>
              <w:t>мы. Обеспечение правовой базы для упрощения процедур регистрации и лицензирования торговых точек.</w:t>
            </w:r>
            <w:r w:rsidR="00E0496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50B60" w:rsidRPr="00F42B8D">
              <w:rPr>
                <w:rFonts w:ascii="Times New Roman" w:hAnsi="Times New Roman" w:cs="Times New Roman"/>
                <w:sz w:val="21"/>
                <w:szCs w:val="21"/>
              </w:rPr>
              <w:t>На терр</w:t>
            </w:r>
            <w:r w:rsidR="00850B60" w:rsidRPr="00F42B8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850B60" w:rsidRPr="00F42B8D">
              <w:rPr>
                <w:rFonts w:ascii="Times New Roman" w:hAnsi="Times New Roman" w:cs="Times New Roman"/>
                <w:sz w:val="21"/>
                <w:szCs w:val="21"/>
              </w:rPr>
              <w:t xml:space="preserve">тории Беловского муниципального округа функционирует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  <w:r w:rsidR="00850B60" w:rsidRPr="00F42B8D">
              <w:rPr>
                <w:rFonts w:ascii="Times New Roman" w:hAnsi="Times New Roman" w:cs="Times New Roman"/>
                <w:sz w:val="21"/>
                <w:szCs w:val="21"/>
              </w:rPr>
              <w:t xml:space="preserve"> объект</w:t>
            </w:r>
            <w:r w:rsidR="004B6BC6">
              <w:rPr>
                <w:rFonts w:ascii="Times New Roman" w:hAnsi="Times New Roman" w:cs="Times New Roman"/>
                <w:sz w:val="21"/>
                <w:szCs w:val="21"/>
              </w:rPr>
              <w:t>ов</w:t>
            </w:r>
            <w:r w:rsidR="00850B60" w:rsidRPr="00F42B8D">
              <w:rPr>
                <w:rFonts w:ascii="Times New Roman" w:hAnsi="Times New Roman" w:cs="Times New Roman"/>
                <w:sz w:val="21"/>
                <w:szCs w:val="21"/>
              </w:rPr>
              <w:t xml:space="preserve"> розничной торговли</w:t>
            </w:r>
            <w:r w:rsidR="00850B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50B60" w:rsidRPr="00D93DFC">
              <w:rPr>
                <w:rFonts w:ascii="Times New Roman" w:hAnsi="Times New Roman" w:cs="Times New Roman"/>
                <w:sz w:val="21"/>
                <w:szCs w:val="21"/>
              </w:rPr>
              <w:t xml:space="preserve"> Рынок розничной то</w:t>
            </w:r>
            <w:r w:rsidR="00850B60" w:rsidRPr="00D93DFC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850B60" w:rsidRPr="00D93DFC">
              <w:rPr>
                <w:rFonts w:ascii="Times New Roman" w:hAnsi="Times New Roman" w:cs="Times New Roman"/>
                <w:sz w:val="21"/>
                <w:szCs w:val="21"/>
              </w:rPr>
              <w:t>говли продовольственными и непродовольственными т</w:t>
            </w:r>
            <w:r w:rsidR="00850B60" w:rsidRPr="00D93DF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850B60" w:rsidRPr="00D93DFC">
              <w:rPr>
                <w:rFonts w:ascii="Times New Roman" w:hAnsi="Times New Roman" w:cs="Times New Roman"/>
                <w:sz w:val="21"/>
                <w:szCs w:val="21"/>
              </w:rPr>
              <w:t>варами представлен индивидуальными предпринимател</w:t>
            </w:r>
            <w:r w:rsidR="00850B60" w:rsidRPr="00D93DFC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850B60" w:rsidRPr="00D93DFC">
              <w:rPr>
                <w:rFonts w:ascii="Times New Roman" w:hAnsi="Times New Roman" w:cs="Times New Roman"/>
                <w:sz w:val="21"/>
                <w:szCs w:val="21"/>
              </w:rPr>
              <w:t>ми и юридическими лицами</w:t>
            </w:r>
            <w:r w:rsidR="00850B60">
              <w:rPr>
                <w:rFonts w:ascii="Times New Roman" w:hAnsi="Times New Roman" w:cs="Times New Roman"/>
                <w:sz w:val="21"/>
                <w:szCs w:val="21"/>
              </w:rPr>
              <w:t xml:space="preserve"> в полном объеме.</w:t>
            </w:r>
          </w:p>
        </w:tc>
        <w:tc>
          <w:tcPr>
            <w:tcW w:w="4067" w:type="dxa"/>
            <w:gridSpan w:val="2"/>
          </w:tcPr>
          <w:p w:rsidR="00110EA8" w:rsidRPr="002403DD" w:rsidRDefault="00110EA8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0EA8" w:rsidRPr="002403DD" w:rsidTr="00D27B8E">
        <w:tc>
          <w:tcPr>
            <w:tcW w:w="707" w:type="dxa"/>
            <w:gridSpan w:val="2"/>
          </w:tcPr>
          <w:p w:rsidR="00110EA8" w:rsidRDefault="00110EA8" w:rsidP="005C2B3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23.2</w:t>
            </w:r>
          </w:p>
        </w:tc>
        <w:tc>
          <w:tcPr>
            <w:tcW w:w="3370" w:type="dxa"/>
            <w:gridSpan w:val="2"/>
          </w:tcPr>
          <w:p w:rsidR="00110EA8" w:rsidRDefault="00110EA8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благоприятных условий для развития и увеличения нестационарных объектов торговли (НТО)</w:t>
            </w:r>
          </w:p>
        </w:tc>
        <w:tc>
          <w:tcPr>
            <w:tcW w:w="1276" w:type="dxa"/>
            <w:vAlign w:val="center"/>
          </w:tcPr>
          <w:p w:rsidR="00110EA8" w:rsidRPr="002403DD" w:rsidRDefault="00110EA8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0EA8" w:rsidRPr="002403DD" w:rsidRDefault="00110EA8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110EA8" w:rsidRPr="002403DD" w:rsidRDefault="00110EA8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0EA8" w:rsidRPr="002403DD" w:rsidRDefault="00110EA8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FB398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1A7097" w:rsidRPr="00B929B4" w:rsidRDefault="001A7097" w:rsidP="006800E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929B4">
              <w:rPr>
                <w:rFonts w:ascii="Times New Roman" w:hAnsi="Times New Roman"/>
                <w:sz w:val="21"/>
                <w:szCs w:val="21"/>
              </w:rPr>
              <w:t>Информация о количестве и местах нахождения вновь сформированных земельных участков размещена на сайте администрации Беловского муниципального округа в ра</w:t>
            </w:r>
            <w:r w:rsidRPr="00B929B4">
              <w:rPr>
                <w:rFonts w:ascii="Times New Roman" w:hAnsi="Times New Roman"/>
                <w:sz w:val="21"/>
                <w:szCs w:val="21"/>
              </w:rPr>
              <w:t>з</w:t>
            </w:r>
            <w:r w:rsidRPr="00B929B4">
              <w:rPr>
                <w:rFonts w:ascii="Times New Roman" w:hAnsi="Times New Roman"/>
                <w:sz w:val="21"/>
                <w:szCs w:val="21"/>
              </w:rPr>
              <w:t xml:space="preserve">деле «Потребительский рынок» </w:t>
            </w:r>
            <w:hyperlink r:id="rId13" w:history="1">
              <w:r w:rsidRPr="00B929B4">
                <w:rPr>
                  <w:rStyle w:val="a5"/>
                  <w:rFonts w:ascii="Times New Roman" w:hAnsi="Times New Roman"/>
                  <w:sz w:val="21"/>
                  <w:szCs w:val="21"/>
                </w:rPr>
                <w:t>https://goo.su/uqQzl</w:t>
              </w:r>
            </w:hyperlink>
            <w:r w:rsidRPr="00B929B4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:rsidR="00110EA8" w:rsidRPr="002403DD" w:rsidRDefault="001A7097" w:rsidP="006800E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29B4">
              <w:rPr>
                <w:rFonts w:ascii="Times New Roman" w:hAnsi="Times New Roman" w:cs="Times New Roman"/>
                <w:sz w:val="21"/>
                <w:szCs w:val="21"/>
              </w:rPr>
              <w:t xml:space="preserve">Оказана информационно-консультативная помощь </w:t>
            </w:r>
            <w:r w:rsidR="0080266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B929B4">
              <w:rPr>
                <w:rFonts w:ascii="Times New Roman" w:hAnsi="Times New Roman" w:cs="Times New Roman"/>
                <w:sz w:val="21"/>
                <w:szCs w:val="21"/>
              </w:rPr>
              <w:t> субъектам предпринимательства, для открытия НТО.</w:t>
            </w:r>
          </w:p>
        </w:tc>
        <w:tc>
          <w:tcPr>
            <w:tcW w:w="4067" w:type="dxa"/>
            <w:gridSpan w:val="2"/>
          </w:tcPr>
          <w:p w:rsidR="00110EA8" w:rsidRPr="002403DD" w:rsidRDefault="00110EA8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0EA8" w:rsidRPr="002403DD" w:rsidTr="00253551">
        <w:tc>
          <w:tcPr>
            <w:tcW w:w="16082" w:type="dxa"/>
            <w:gridSpan w:val="9"/>
          </w:tcPr>
          <w:p w:rsidR="00110EA8" w:rsidRPr="00253551" w:rsidRDefault="00253551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51">
              <w:rPr>
                <w:rFonts w:ascii="Times New Roman" w:hAnsi="Times New Roman" w:cs="Times New Roman"/>
                <w:b/>
                <w:sz w:val="21"/>
                <w:szCs w:val="21"/>
              </w:rPr>
              <w:t>24. Рынок услуг общественного питания</w:t>
            </w:r>
          </w:p>
        </w:tc>
      </w:tr>
      <w:tr w:rsidR="00483F50" w:rsidRPr="002403DD" w:rsidTr="00D27B8E">
        <w:tc>
          <w:tcPr>
            <w:tcW w:w="707" w:type="dxa"/>
            <w:gridSpan w:val="2"/>
          </w:tcPr>
          <w:p w:rsidR="00483F50" w:rsidRDefault="00483F50" w:rsidP="005C2B3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24.1</w:t>
            </w:r>
          </w:p>
        </w:tc>
        <w:tc>
          <w:tcPr>
            <w:tcW w:w="3370" w:type="dxa"/>
            <w:gridSpan w:val="2"/>
          </w:tcPr>
          <w:p w:rsidR="00483F50" w:rsidRDefault="00483F50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Создание условий для хозяйствующих субъектов частной формы собственности, желающих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работать в сфере общественного питания </w:t>
            </w:r>
          </w:p>
        </w:tc>
        <w:tc>
          <w:tcPr>
            <w:tcW w:w="1276" w:type="dxa"/>
            <w:vAlign w:val="center"/>
          </w:tcPr>
          <w:p w:rsidR="00483F50" w:rsidRPr="002403DD" w:rsidRDefault="00483F50" w:rsidP="000B354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83F50" w:rsidRPr="002403DD" w:rsidRDefault="00483F50" w:rsidP="000B354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483F50" w:rsidRPr="002403DD" w:rsidRDefault="00483F50" w:rsidP="000B354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83F50" w:rsidRPr="002403DD" w:rsidRDefault="00483F50" w:rsidP="000B354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1099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483F50" w:rsidRDefault="00850B60" w:rsidP="006800E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9733A">
              <w:rPr>
                <w:rFonts w:ascii="Times New Roman" w:hAnsi="Times New Roman" w:cs="Times New Roman"/>
                <w:sz w:val="21"/>
                <w:szCs w:val="21"/>
              </w:rPr>
              <w:t>Информационно-аналитическое наблюдение за состоян</w:t>
            </w:r>
            <w:r w:rsidRPr="0039733A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9733A">
              <w:rPr>
                <w:rFonts w:ascii="Times New Roman" w:hAnsi="Times New Roman" w:cs="Times New Roman"/>
                <w:sz w:val="21"/>
                <w:szCs w:val="21"/>
              </w:rPr>
              <w:t xml:space="preserve">ем сферы общественного питания. Мониторинг состояния отрасли общественного питания общедоступных объектов </w:t>
            </w:r>
            <w:r w:rsidRPr="0039733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проводится ежеквартально.</w:t>
            </w:r>
            <w:r w:rsidRPr="00D9059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Поддержание в актуальном состоянии и размещение в открытом доступе перечня об</w:t>
            </w:r>
            <w:r w:rsidRPr="00D90595">
              <w:rPr>
                <w:rFonts w:ascii="Times New Roman" w:hAnsi="Times New Roman" w:cs="Times New Roman"/>
                <w:bCs/>
                <w:sz w:val="21"/>
                <w:szCs w:val="21"/>
              </w:rPr>
              <w:t>ъ</w:t>
            </w:r>
            <w:r w:rsidRPr="00D90595">
              <w:rPr>
                <w:rFonts w:ascii="Times New Roman" w:hAnsi="Times New Roman" w:cs="Times New Roman"/>
                <w:bCs/>
                <w:sz w:val="21"/>
                <w:szCs w:val="21"/>
              </w:rPr>
              <w:t>ектов муниципальной собственности, на которых возмо</w:t>
            </w:r>
            <w:r w:rsidRPr="00D90595">
              <w:rPr>
                <w:rFonts w:ascii="Times New Roman" w:hAnsi="Times New Roman" w:cs="Times New Roman"/>
                <w:bCs/>
                <w:sz w:val="21"/>
                <w:szCs w:val="21"/>
              </w:rPr>
              <w:t>ж</w:t>
            </w:r>
            <w:r w:rsidRPr="00D90595">
              <w:rPr>
                <w:rFonts w:ascii="Times New Roman" w:hAnsi="Times New Roman" w:cs="Times New Roman"/>
                <w:bCs/>
                <w:sz w:val="21"/>
                <w:szCs w:val="21"/>
              </w:rPr>
              <w:t>но размещение объектов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:rsidR="00850B60" w:rsidRPr="009F2C06" w:rsidRDefault="0051099A" w:rsidP="006800EF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51099A">
              <w:rPr>
                <w:rFonts w:ascii="Times New Roman" w:hAnsi="Times New Roman"/>
                <w:sz w:val="21"/>
                <w:szCs w:val="21"/>
              </w:rPr>
              <w:t xml:space="preserve">По состоянию на 01.01.2026 года на территории Беловского муниципального округа  4 объекта осуществляют деятельность ресторанов и услуги по доставке продуктов питания, 4 придорожных  кафе, 2 объекта павильон-закусочная. Самый большой банкетный зал находится </w:t>
            </w:r>
            <w:proofErr w:type="gramStart"/>
            <w:r w:rsidRPr="0051099A">
              <w:rPr>
                <w:rFonts w:ascii="Times New Roman" w:hAnsi="Times New Roman"/>
                <w:sz w:val="21"/>
                <w:szCs w:val="21"/>
              </w:rPr>
              <w:t>в</w:t>
            </w:r>
            <w:proofErr w:type="gramEnd"/>
            <w:r w:rsidRPr="0051099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51099A">
              <w:rPr>
                <w:rFonts w:ascii="Times New Roman" w:hAnsi="Times New Roman"/>
                <w:sz w:val="21"/>
                <w:szCs w:val="21"/>
              </w:rPr>
              <w:t>с</w:t>
            </w:r>
            <w:proofErr w:type="gramEnd"/>
            <w:r w:rsidRPr="0051099A">
              <w:rPr>
                <w:rFonts w:ascii="Times New Roman" w:hAnsi="Times New Roman"/>
                <w:sz w:val="21"/>
                <w:szCs w:val="21"/>
              </w:rPr>
              <w:t xml:space="preserve">. Беково, вместимость 144 человека, с. </w:t>
            </w:r>
            <w:proofErr w:type="spellStart"/>
            <w:r w:rsidRPr="0051099A">
              <w:rPr>
                <w:rFonts w:ascii="Times New Roman" w:hAnsi="Times New Roman"/>
                <w:sz w:val="21"/>
                <w:szCs w:val="21"/>
              </w:rPr>
              <w:t>Евтино</w:t>
            </w:r>
            <w:proofErr w:type="spellEnd"/>
            <w:r w:rsidRPr="0051099A">
              <w:rPr>
                <w:rFonts w:ascii="Times New Roman" w:hAnsi="Times New Roman"/>
                <w:sz w:val="21"/>
                <w:szCs w:val="21"/>
              </w:rPr>
              <w:t xml:space="preserve"> - вместимость до 50 человек.</w:t>
            </w:r>
          </w:p>
        </w:tc>
        <w:tc>
          <w:tcPr>
            <w:tcW w:w="4067" w:type="dxa"/>
            <w:gridSpan w:val="2"/>
          </w:tcPr>
          <w:p w:rsidR="00483F50" w:rsidRPr="002403DD" w:rsidRDefault="00483F50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3F50" w:rsidRPr="002403DD" w:rsidTr="000B3546">
        <w:tc>
          <w:tcPr>
            <w:tcW w:w="16082" w:type="dxa"/>
            <w:gridSpan w:val="9"/>
          </w:tcPr>
          <w:p w:rsidR="00483F50" w:rsidRPr="00483F50" w:rsidRDefault="00483F50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83F50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25. Рынок производства хлебобулочных и кондитерских изделий</w:t>
            </w:r>
          </w:p>
        </w:tc>
      </w:tr>
      <w:tr w:rsidR="00DF7244" w:rsidRPr="002403DD" w:rsidTr="00D27B8E">
        <w:tc>
          <w:tcPr>
            <w:tcW w:w="707" w:type="dxa"/>
            <w:gridSpan w:val="2"/>
          </w:tcPr>
          <w:p w:rsidR="00DF7244" w:rsidRDefault="00DF7244" w:rsidP="005C2B3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25.1</w:t>
            </w:r>
          </w:p>
        </w:tc>
        <w:tc>
          <w:tcPr>
            <w:tcW w:w="3370" w:type="dxa"/>
            <w:gridSpan w:val="2"/>
          </w:tcPr>
          <w:p w:rsidR="00DF7244" w:rsidRDefault="00DF7244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хозяйствующих субъектов частной формы собственности, желающих работать в сфере производства хлебобулочных и кондитерских изделий</w:t>
            </w:r>
          </w:p>
        </w:tc>
        <w:tc>
          <w:tcPr>
            <w:tcW w:w="1276" w:type="dxa"/>
            <w:vAlign w:val="center"/>
          </w:tcPr>
          <w:p w:rsidR="00DF7244" w:rsidRPr="002403DD" w:rsidRDefault="00DF7244" w:rsidP="000B354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7244" w:rsidRPr="002403DD" w:rsidRDefault="00DF7244" w:rsidP="000B354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DF7244" w:rsidRPr="002403DD" w:rsidRDefault="00DF7244" w:rsidP="000B354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7244" w:rsidRPr="002403DD" w:rsidRDefault="00DF7244" w:rsidP="000B354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57F1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  <w:vAlign w:val="center"/>
          </w:tcPr>
          <w:p w:rsidR="00850B60" w:rsidRDefault="006800EF" w:rsidP="006800EF">
            <w:pPr>
              <w:pStyle w:val="ConsPlusNormal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На территории Беловского муниципального округа прои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з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водством хлебобулочных изделий занимаются 1 организ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а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ция: ПК «</w:t>
            </w:r>
            <w:proofErr w:type="spellStart"/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Пермяковский</w:t>
            </w:r>
            <w:proofErr w:type="spellEnd"/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» В ассортименте Потребительск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о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го  кооператива несколько наименований хлеба в т.ч.: пш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е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ничные, ржано-пшеничные,  отрубной и др. сорта.  Було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ч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ных и сдобных изделий вырабатывается до 15 наименов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а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ний в т.ч.- батоны, багеты, лаваши, плетенки, калачи сдо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б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 xml:space="preserve">ные мелкоштучные изделия. Выпекаются пирожки с начинками, </w:t>
            </w:r>
            <w:proofErr w:type="spellStart"/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курники</w:t>
            </w:r>
            <w:proofErr w:type="spellEnd"/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, сосиска в тесте, пицца. В пекарне делают хлебобулочные изделия по индивидуальным зак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а</w:t>
            </w:r>
            <w:r w:rsidRPr="006800EF">
              <w:rPr>
                <w:rFonts w:ascii="Times New Roman" w:hAnsi="Times New Roman"/>
                <w:kern w:val="2"/>
                <w:sz w:val="21"/>
                <w:szCs w:val="21"/>
              </w:rPr>
              <w:t>зам – караваи, пироги, фигурную выпечку.</w:t>
            </w:r>
            <w:r>
              <w:rPr>
                <w:rFonts w:ascii="Times New Roman" w:hAnsi="Times New Roman"/>
                <w:kern w:val="2"/>
                <w:sz w:val="21"/>
                <w:szCs w:val="21"/>
              </w:rPr>
              <w:t xml:space="preserve"> </w:t>
            </w:r>
          </w:p>
          <w:p w:rsidR="006800EF" w:rsidRPr="002403DD" w:rsidRDefault="006800EF" w:rsidP="006800E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800EF">
              <w:rPr>
                <w:rFonts w:ascii="Times New Roman" w:hAnsi="Times New Roman" w:cs="Times New Roman"/>
                <w:sz w:val="21"/>
                <w:szCs w:val="21"/>
              </w:rPr>
              <w:t>Отдел потребительского рынка и предпринимательства администрации Беловского муниципального округа   вз</w:t>
            </w:r>
            <w:r w:rsidRPr="006800E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6800EF">
              <w:rPr>
                <w:rFonts w:ascii="Times New Roman" w:hAnsi="Times New Roman" w:cs="Times New Roman"/>
                <w:sz w:val="21"/>
                <w:szCs w:val="21"/>
              </w:rPr>
              <w:t>имодействует с хозяйствующими субъектами округа.  Кроме того информация доводится до сведения хозя</w:t>
            </w:r>
            <w:r w:rsidRPr="006800EF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6800EF">
              <w:rPr>
                <w:rFonts w:ascii="Times New Roman" w:hAnsi="Times New Roman" w:cs="Times New Roman"/>
                <w:sz w:val="21"/>
                <w:szCs w:val="21"/>
              </w:rPr>
              <w:t xml:space="preserve">ствующих субъектов посредством электронных </w:t>
            </w:r>
            <w:proofErr w:type="spellStart"/>
            <w:r w:rsidRPr="006800EF">
              <w:rPr>
                <w:rFonts w:ascii="Times New Roman" w:hAnsi="Times New Roman" w:cs="Times New Roman"/>
                <w:sz w:val="21"/>
                <w:szCs w:val="21"/>
              </w:rPr>
              <w:t>мессе</w:t>
            </w:r>
            <w:r w:rsidRPr="006800EF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6800EF">
              <w:rPr>
                <w:rFonts w:ascii="Times New Roman" w:hAnsi="Times New Roman" w:cs="Times New Roman"/>
                <w:sz w:val="21"/>
                <w:szCs w:val="21"/>
              </w:rPr>
              <w:t>джеров</w:t>
            </w:r>
            <w:proofErr w:type="spellEnd"/>
            <w:r w:rsidRPr="006800EF">
              <w:rPr>
                <w:rFonts w:ascii="Times New Roman" w:hAnsi="Times New Roman" w:cs="Times New Roman"/>
                <w:sz w:val="21"/>
                <w:szCs w:val="21"/>
              </w:rPr>
              <w:t>, электронной почты, телефонных звонков.</w:t>
            </w:r>
          </w:p>
        </w:tc>
        <w:tc>
          <w:tcPr>
            <w:tcW w:w="4067" w:type="dxa"/>
            <w:gridSpan w:val="2"/>
          </w:tcPr>
          <w:p w:rsidR="00DF7244" w:rsidRPr="002403DD" w:rsidRDefault="00DF7244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43FD" w:rsidRPr="002403DD" w:rsidTr="000B3546">
        <w:tc>
          <w:tcPr>
            <w:tcW w:w="16082" w:type="dxa"/>
            <w:gridSpan w:val="9"/>
          </w:tcPr>
          <w:p w:rsidR="00E743FD" w:rsidRPr="00E743FD" w:rsidRDefault="00E743FD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743FD">
              <w:rPr>
                <w:rFonts w:ascii="Times New Roman" w:hAnsi="Times New Roman" w:cs="Times New Roman"/>
                <w:b/>
                <w:sz w:val="21"/>
                <w:szCs w:val="21"/>
              </w:rPr>
              <w:t>26. Рынок бытового обслуживания</w:t>
            </w:r>
          </w:p>
        </w:tc>
      </w:tr>
      <w:tr w:rsidR="00110EA8" w:rsidRPr="002403DD" w:rsidTr="00D27B8E">
        <w:tc>
          <w:tcPr>
            <w:tcW w:w="707" w:type="dxa"/>
            <w:gridSpan w:val="2"/>
          </w:tcPr>
          <w:p w:rsidR="00110EA8" w:rsidRDefault="00E743FD" w:rsidP="005C2B36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26.1</w:t>
            </w:r>
          </w:p>
        </w:tc>
        <w:tc>
          <w:tcPr>
            <w:tcW w:w="3370" w:type="dxa"/>
            <w:gridSpan w:val="2"/>
          </w:tcPr>
          <w:p w:rsidR="00110EA8" w:rsidRDefault="00E743FD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хозяйствующих субъектов частной формы собственности, желающих работать в сфере бытового обслуживания</w:t>
            </w:r>
          </w:p>
        </w:tc>
        <w:tc>
          <w:tcPr>
            <w:tcW w:w="1276" w:type="dxa"/>
            <w:vAlign w:val="center"/>
          </w:tcPr>
          <w:p w:rsidR="00110EA8" w:rsidRPr="002403DD" w:rsidRDefault="00E743FD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110EA8" w:rsidRPr="002403DD" w:rsidRDefault="006800EF" w:rsidP="002535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  <w:vAlign w:val="center"/>
          </w:tcPr>
          <w:p w:rsidR="00110EA8" w:rsidRDefault="00850B60" w:rsidP="001305F0">
            <w:pPr>
              <w:pStyle w:val="ConsPlusNormal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653FA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</w:t>
            </w:r>
            <w:r w:rsidRPr="00C6703B">
              <w:rPr>
                <w:rFonts w:ascii="Times New Roman" w:hAnsi="Times New Roman" w:cs="Times New Roman"/>
                <w:sz w:val="21"/>
                <w:szCs w:val="21"/>
              </w:rPr>
              <w:t>мониторинга рынка бытовых услуг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6A6BFB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Реестр участников,  </w:t>
            </w:r>
            <w:r w:rsidRPr="006A6BFB">
              <w:rPr>
                <w:rFonts w:ascii="Times New Roman" w:hAnsi="Times New Roman"/>
                <w:sz w:val="21"/>
                <w:szCs w:val="21"/>
              </w:rPr>
              <w:t xml:space="preserve">осуществляющих деятельность на рынке </w:t>
            </w:r>
            <w:r>
              <w:rPr>
                <w:rFonts w:ascii="Times New Roman" w:hAnsi="Times New Roman"/>
                <w:sz w:val="21"/>
                <w:szCs w:val="21"/>
              </w:rPr>
              <w:t>б</w:t>
            </w:r>
            <w:r>
              <w:rPr>
                <w:rFonts w:ascii="Times New Roman" w:hAnsi="Times New Roman"/>
                <w:sz w:val="21"/>
                <w:szCs w:val="21"/>
              </w:rPr>
              <w:t>ы</w:t>
            </w:r>
            <w:r>
              <w:rPr>
                <w:rFonts w:ascii="Times New Roman" w:hAnsi="Times New Roman"/>
                <w:sz w:val="21"/>
                <w:szCs w:val="21"/>
              </w:rPr>
              <w:t>тового обслуживания</w:t>
            </w:r>
            <w:r w:rsidRPr="006A6BFB">
              <w:rPr>
                <w:rFonts w:ascii="Times New Roman" w:hAnsi="Times New Roman"/>
                <w:sz w:val="21"/>
                <w:szCs w:val="21"/>
              </w:rPr>
              <w:t>, с указанием видов деятельности и контактной информации проводится ежеквартально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850B60" w:rsidRPr="002403DD" w:rsidRDefault="00850B60" w:rsidP="001305F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A7CA4">
              <w:rPr>
                <w:rFonts w:ascii="Times New Roman" w:hAnsi="Times New Roman" w:cs="Times New Roman"/>
                <w:sz w:val="21"/>
                <w:szCs w:val="21"/>
              </w:rPr>
              <w:t>На территории Беловского муниципального округа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800EF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Pr="00C6703B">
              <w:rPr>
                <w:rFonts w:ascii="Times New Roman" w:hAnsi="Times New Roman" w:cs="Times New Roman"/>
                <w:sz w:val="21"/>
                <w:szCs w:val="21"/>
              </w:rPr>
              <w:t xml:space="preserve"> предприятий сферы бытового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обслуживания.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77B3F">
              <w:rPr>
                <w:rFonts w:ascii="Times New Roman" w:hAnsi="Times New Roman" w:cs="Times New Roman"/>
                <w:sz w:val="21"/>
                <w:szCs w:val="21"/>
              </w:rPr>
              <w:t xml:space="preserve">оличество предприятий бытового обслуживания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достаточно для уд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влетворения</w:t>
            </w:r>
            <w:r w:rsidRPr="00C77B3F">
              <w:rPr>
                <w:rFonts w:ascii="Times New Roman" w:hAnsi="Times New Roman" w:cs="Times New Roman"/>
                <w:sz w:val="21"/>
                <w:szCs w:val="21"/>
              </w:rPr>
              <w:t xml:space="preserve"> спроса населения на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67" w:type="dxa"/>
            <w:gridSpan w:val="2"/>
          </w:tcPr>
          <w:p w:rsidR="00110EA8" w:rsidRPr="002403DD" w:rsidRDefault="00110EA8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1C7AE4">
        <w:tc>
          <w:tcPr>
            <w:tcW w:w="16082" w:type="dxa"/>
            <w:gridSpan w:val="9"/>
          </w:tcPr>
          <w:p w:rsidR="003558ED" w:rsidRPr="00671153" w:rsidRDefault="003558ED" w:rsidP="006711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1153">
              <w:rPr>
                <w:rFonts w:ascii="Times New Roman" w:hAnsi="Times New Roman" w:cs="Times New Roman"/>
                <w:b/>
                <w:sz w:val="21"/>
                <w:szCs w:val="21"/>
              </w:rPr>
              <w:t>11. Лесной комплекс</w:t>
            </w:r>
          </w:p>
        </w:tc>
      </w:tr>
      <w:tr w:rsidR="003558ED" w:rsidRPr="002403DD" w:rsidTr="001C7AE4">
        <w:tc>
          <w:tcPr>
            <w:tcW w:w="707" w:type="dxa"/>
            <w:gridSpan w:val="2"/>
          </w:tcPr>
          <w:p w:rsidR="003558ED" w:rsidRPr="00671153" w:rsidRDefault="00AA6BD4" w:rsidP="007421B5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3558ED" w:rsidRPr="00671153">
              <w:rPr>
                <w:rFonts w:ascii="Times New Roman" w:hAnsi="Times New Roman" w:cs="Times New Roman"/>
                <w:b/>
                <w:sz w:val="21"/>
                <w:szCs w:val="21"/>
              </w:rPr>
              <w:t>7.</w:t>
            </w:r>
          </w:p>
        </w:tc>
        <w:tc>
          <w:tcPr>
            <w:tcW w:w="11308" w:type="dxa"/>
            <w:gridSpan w:val="5"/>
          </w:tcPr>
          <w:p w:rsidR="003558ED" w:rsidRPr="00671153" w:rsidRDefault="003558ED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1153">
              <w:rPr>
                <w:rFonts w:ascii="Times New Roman" w:hAnsi="Times New Roman" w:cs="Times New Roman"/>
                <w:b/>
                <w:sz w:val="21"/>
                <w:szCs w:val="21"/>
              </w:rPr>
              <w:t>Рынок обработки древесины и производство изделий из дерева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D27B8E">
        <w:tc>
          <w:tcPr>
            <w:tcW w:w="707" w:type="dxa"/>
            <w:gridSpan w:val="2"/>
          </w:tcPr>
          <w:p w:rsidR="003558ED" w:rsidRPr="00671153" w:rsidRDefault="00AA6BD4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="003558ED" w:rsidRPr="00671153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370" w:type="dxa"/>
            <w:gridSpan w:val="2"/>
          </w:tcPr>
          <w:p w:rsidR="003558ED" w:rsidRPr="00F14ADB" w:rsidRDefault="003558ED" w:rsidP="007B262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Повышение конкурентоспособн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сти всех звеньев производстве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ной цепочки отрасли от заготовки древесины до реализации проду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14ADB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</w:p>
        </w:tc>
        <w:tc>
          <w:tcPr>
            <w:tcW w:w="1276" w:type="dxa"/>
            <w:vAlign w:val="center"/>
          </w:tcPr>
          <w:p w:rsidR="003558ED" w:rsidRPr="002403DD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777FEF" w:rsidP="001C7A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</w:tcPr>
          <w:p w:rsidR="00777FEF" w:rsidRPr="00777FEF" w:rsidRDefault="00777FEF" w:rsidP="00777FEF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Консультирование о государственных мерах </w:t>
            </w:r>
            <w:proofErr w:type="spellStart"/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финансовй</w:t>
            </w:r>
            <w:proofErr w:type="spellEnd"/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 поддержки малых и средних предприятий о предоставл</w:t>
            </w:r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е</w:t>
            </w:r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lastRenderedPageBreak/>
              <w:t xml:space="preserve">нии льготных кредитов, грантов, субсидий. </w:t>
            </w:r>
          </w:p>
          <w:p w:rsidR="003558ED" w:rsidRPr="001129C0" w:rsidRDefault="00777FEF" w:rsidP="00777FEF">
            <w:pPr>
              <w:pStyle w:val="af3"/>
              <w:jc w:val="both"/>
              <w:rPr>
                <w:rFonts w:ascii="Times New Roman" w:hAnsi="Times New Roman" w:cs="Arial"/>
                <w:sz w:val="21"/>
                <w:szCs w:val="21"/>
              </w:rPr>
            </w:pPr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Информирование о проведении совещаний, консультаций, семинаров и тренингов  для решения текущих проблем и развития перспективных направлений. Информирование субъектов МСП о возможностях ЭТП «</w:t>
            </w:r>
            <w:proofErr w:type="spellStart"/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Кузбасс</w:t>
            </w:r>
            <w:proofErr w:type="gramStart"/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Trade</w:t>
            </w:r>
            <w:proofErr w:type="spellEnd"/>
            <w:proofErr w:type="gramEnd"/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». В целях обеспечения благоприятных условий для развития субъектов малого  и среднего предпринимательства в округе  действует муниципальная программа поддержки бизнеса «Развитие экономического потенциала в Бело</w:t>
            </w:r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в</w:t>
            </w:r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ском муниципальном округе».  В 2026 году на предоста</w:t>
            </w:r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в</w:t>
            </w:r>
            <w:r w:rsidRPr="00777FEF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ление финансовой поддержки запланировано 550 тысяч рублей.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F84BC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8E1C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12</w:t>
            </w: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Социальная сфера</w:t>
            </w: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AA6BD4" w:rsidP="00F2061F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3558E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="003558ED"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. Рынок социальных услуг</w:t>
            </w:r>
          </w:p>
        </w:tc>
      </w:tr>
      <w:tr w:rsidR="003558ED" w:rsidRPr="002403DD" w:rsidTr="00317E8D">
        <w:tc>
          <w:tcPr>
            <w:tcW w:w="707" w:type="dxa"/>
            <w:gridSpan w:val="2"/>
          </w:tcPr>
          <w:p w:rsidR="003558ED" w:rsidRPr="002403DD" w:rsidRDefault="00AA6BD4" w:rsidP="007421B5">
            <w:pPr>
              <w:pStyle w:val="ConsPlusNormal"/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558E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3558ED" w:rsidRPr="002403DD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3229" w:type="dxa"/>
          </w:tcPr>
          <w:p w:rsidR="003558ED" w:rsidRPr="002403DD" w:rsidRDefault="003558ED" w:rsidP="007356F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сектора частных организаций социального обслуживания</w:t>
            </w:r>
          </w:p>
        </w:tc>
        <w:tc>
          <w:tcPr>
            <w:tcW w:w="1417" w:type="dxa"/>
            <w:gridSpan w:val="2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2018-2025</w:t>
            </w:r>
          </w:p>
        </w:tc>
        <w:tc>
          <w:tcPr>
            <w:tcW w:w="1134" w:type="dxa"/>
            <w:vAlign w:val="center"/>
          </w:tcPr>
          <w:p w:rsidR="003558ED" w:rsidRPr="002403DD" w:rsidRDefault="003558ED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547BE4" w:rsidP="007421B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  <w:vAlign w:val="center"/>
          </w:tcPr>
          <w:p w:rsidR="00F60A40" w:rsidRPr="00D91C61" w:rsidRDefault="00F60A40" w:rsidP="00F60A40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D91C61">
              <w:rPr>
                <w:rFonts w:ascii="Times New Roman" w:hAnsi="Times New Roman"/>
                <w:sz w:val="21"/>
                <w:szCs w:val="21"/>
              </w:rPr>
              <w:t>В настоящее время на территории Беловского муниципального округа осуществляют свою деятельность 1 муниципальное казенное учреждение социального обслуживания:</w:t>
            </w:r>
          </w:p>
          <w:p w:rsidR="00F60A40" w:rsidRPr="00D91C61" w:rsidRDefault="00F60A40" w:rsidP="00F60A40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D91C61">
              <w:rPr>
                <w:rFonts w:ascii="Times New Roman" w:hAnsi="Times New Roman"/>
                <w:sz w:val="21"/>
                <w:szCs w:val="21"/>
              </w:rPr>
              <w:t>- МКУ «Комплексный центр социального обслуживания населения Беловского муниципального округа»;</w:t>
            </w:r>
          </w:p>
          <w:p w:rsidR="00F60A40" w:rsidRPr="00D91C61" w:rsidRDefault="00D91C61" w:rsidP="00F60A40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3</w:t>
            </w:r>
            <w:r w:rsidR="00F60A40" w:rsidRPr="00D91C61">
              <w:rPr>
                <w:rFonts w:ascii="Times New Roman" w:hAnsi="Times New Roman"/>
                <w:sz w:val="21"/>
                <w:szCs w:val="21"/>
              </w:rPr>
              <w:t xml:space="preserve"> негосударственные организации социального обслуживания:</w:t>
            </w:r>
          </w:p>
          <w:p w:rsidR="00F60A40" w:rsidRPr="00D91C61" w:rsidRDefault="00F60A40" w:rsidP="00F60A40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D91C61">
              <w:rPr>
                <w:rFonts w:ascii="Times New Roman" w:hAnsi="Times New Roman"/>
                <w:sz w:val="21"/>
                <w:szCs w:val="21"/>
              </w:rPr>
              <w:t xml:space="preserve">- ООО «Живинка» п. Степной, </w:t>
            </w:r>
          </w:p>
          <w:p w:rsidR="00F60A40" w:rsidRPr="00D91C61" w:rsidRDefault="00F60A40" w:rsidP="00F60A40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D91C61">
              <w:rPr>
                <w:rFonts w:ascii="Times New Roman" w:hAnsi="Times New Roman"/>
                <w:sz w:val="21"/>
                <w:szCs w:val="21"/>
              </w:rPr>
              <w:t xml:space="preserve">- ООО «Медея» п. </w:t>
            </w:r>
            <w:proofErr w:type="spellStart"/>
            <w:r w:rsidRPr="00D91C61">
              <w:rPr>
                <w:rFonts w:ascii="Times New Roman" w:hAnsi="Times New Roman"/>
                <w:sz w:val="21"/>
                <w:szCs w:val="21"/>
              </w:rPr>
              <w:t>Снежинский</w:t>
            </w:r>
            <w:proofErr w:type="spellEnd"/>
            <w:r w:rsidRPr="00D91C61"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F60A40" w:rsidRPr="00D91C61" w:rsidRDefault="00F60A40" w:rsidP="00D91C61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/>
                <w:sz w:val="21"/>
                <w:szCs w:val="21"/>
              </w:rPr>
            </w:pPr>
            <w:r w:rsidRPr="00D91C61">
              <w:rPr>
                <w:rFonts w:ascii="Times New Roman" w:hAnsi="Times New Roman"/>
                <w:sz w:val="21"/>
                <w:szCs w:val="21"/>
              </w:rPr>
              <w:t>- п</w:t>
            </w:r>
            <w:r w:rsidR="00D91C61">
              <w:rPr>
                <w:rFonts w:ascii="Times New Roman" w:hAnsi="Times New Roman"/>
                <w:sz w:val="21"/>
                <w:szCs w:val="21"/>
              </w:rPr>
              <w:t xml:space="preserve">ансионат «Виктория» </w:t>
            </w:r>
            <w:proofErr w:type="spellStart"/>
            <w:r w:rsidR="00D91C61">
              <w:rPr>
                <w:rFonts w:ascii="Times New Roman" w:hAnsi="Times New Roman"/>
                <w:sz w:val="21"/>
                <w:szCs w:val="21"/>
              </w:rPr>
              <w:t>с.Поморцево</w:t>
            </w:r>
            <w:proofErr w:type="spellEnd"/>
            <w:r w:rsidR="00D91C61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3558ED" w:rsidRPr="002403DD" w:rsidRDefault="00F60A40" w:rsidP="00D91C6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1C61">
              <w:rPr>
                <w:rFonts w:ascii="Times New Roman" w:hAnsi="Times New Roman" w:cs="Times New Roman"/>
                <w:sz w:val="21"/>
                <w:szCs w:val="21"/>
              </w:rPr>
              <w:t>Таким образом, в Беловском муниципальном округе доля негосударственных организаций социального обслужив</w:t>
            </w:r>
            <w:r w:rsidRPr="00D91C6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D91C61">
              <w:rPr>
                <w:rFonts w:ascii="Times New Roman" w:hAnsi="Times New Roman" w:cs="Times New Roman"/>
                <w:sz w:val="21"/>
                <w:szCs w:val="21"/>
              </w:rPr>
              <w:t>ния, предоставляющих социальные услуги</w:t>
            </w:r>
            <w:r w:rsidR="00EB7D61" w:rsidRPr="00D91C6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91C61">
              <w:rPr>
                <w:rFonts w:ascii="Times New Roman" w:hAnsi="Times New Roman" w:cs="Times New Roman"/>
                <w:sz w:val="21"/>
                <w:szCs w:val="21"/>
              </w:rPr>
              <w:t xml:space="preserve"> составляет </w:t>
            </w:r>
            <w:r w:rsidR="00D91C61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  <w:r w:rsidRPr="00D91C61">
              <w:rPr>
                <w:rFonts w:ascii="Times New Roman" w:hAnsi="Times New Roman" w:cs="Times New Roman"/>
                <w:sz w:val="21"/>
                <w:szCs w:val="21"/>
              </w:rPr>
              <w:t>%.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16082" w:type="dxa"/>
            <w:gridSpan w:val="9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511F0">
              <w:rPr>
                <w:rFonts w:ascii="Times New Roman" w:hAnsi="Times New Roman" w:cs="Times New Roman"/>
                <w:b/>
                <w:sz w:val="21"/>
                <w:szCs w:val="21"/>
              </w:rPr>
              <w:t>II.</w:t>
            </w: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Системные мероприятия по развитию конкурентной среды в Беловском муниципальном округе</w:t>
            </w:r>
          </w:p>
          <w:p w:rsidR="003558ED" w:rsidRPr="002403DD" w:rsidRDefault="003558ED" w:rsidP="007B262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Системные мероприятия</w:t>
            </w:r>
          </w:p>
        </w:tc>
      </w:tr>
      <w:tr w:rsidR="003558ED" w:rsidRPr="002403DD" w:rsidTr="003527ED">
        <w:tc>
          <w:tcPr>
            <w:tcW w:w="675" w:type="dxa"/>
          </w:tcPr>
          <w:p w:rsidR="003558ED" w:rsidRPr="002403DD" w:rsidRDefault="003558ED" w:rsidP="007421B5">
            <w:pPr>
              <w:jc w:val="center"/>
              <w:rPr>
                <w:rStyle w:val="105pt0pt"/>
              </w:rPr>
            </w:pPr>
            <w:r w:rsidRPr="002403DD">
              <w:rPr>
                <w:rStyle w:val="105pt0pt"/>
              </w:rPr>
              <w:t>1.2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356F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Определение состава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имущества, не соответств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ющего требованиям отнесения к категории имущества, предназн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ченного для реализации функций и полномочий органов местного 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моуправления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2022-2023</w:t>
            </w:r>
          </w:p>
        </w:tc>
        <w:tc>
          <w:tcPr>
            <w:tcW w:w="1134" w:type="dxa"/>
          </w:tcPr>
          <w:p w:rsidR="003558ED" w:rsidRPr="002403DD" w:rsidRDefault="00F43C17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</w:tcPr>
          <w:p w:rsidR="003558ED" w:rsidRPr="002403DD" w:rsidRDefault="003558ED" w:rsidP="00FF60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Определен состав муниципального имущества, не соо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ветствующего требованиям отнесения к категории имущ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ства, предназначенного для реализации функций и полн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мочий органов местного самоуправления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C3412A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3527ED">
        <w:tc>
          <w:tcPr>
            <w:tcW w:w="675" w:type="dxa"/>
          </w:tcPr>
          <w:p w:rsidR="003558ED" w:rsidRPr="002403DD" w:rsidRDefault="003558ED" w:rsidP="007421B5">
            <w:pPr>
              <w:jc w:val="center"/>
              <w:rPr>
                <w:rStyle w:val="105pt0pt"/>
              </w:rPr>
            </w:pPr>
            <w:r w:rsidRPr="002403DD">
              <w:rPr>
                <w:rStyle w:val="105pt0pt"/>
              </w:rPr>
              <w:t>1.3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356F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приватизации либо перепрофилирование (изменение целевого назначения имущества)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1C1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621C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558ED" w:rsidRPr="002403DD" w:rsidRDefault="00D65E1F" w:rsidP="00A17B2E">
            <w:pPr>
              <w:pStyle w:val="ConsPlusNormal"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Осуществлена приватизация </w:t>
            </w:r>
            <w:r w:rsidR="00A17B2E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 w:rsidR="003558ED"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единиц муниципального имущества</w:t>
            </w:r>
            <w:r w:rsidR="00A17B2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(всего с нарастающим итогом 16)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CD4A04">
            <w:pPr>
              <w:pStyle w:val="a8"/>
              <w:suppressLineNumbers/>
              <w:suppressAutoHyphens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558ED" w:rsidRPr="002403DD" w:rsidTr="003527ED">
        <w:tc>
          <w:tcPr>
            <w:tcW w:w="675" w:type="dxa"/>
          </w:tcPr>
          <w:p w:rsidR="003558ED" w:rsidRPr="002403DD" w:rsidRDefault="003558ED" w:rsidP="007421B5">
            <w:pPr>
              <w:jc w:val="center"/>
              <w:rPr>
                <w:rStyle w:val="105pt0pt"/>
              </w:rPr>
            </w:pPr>
            <w:r w:rsidRPr="002403DD">
              <w:rPr>
                <w:rStyle w:val="105pt0pt"/>
              </w:rPr>
              <w:lastRenderedPageBreak/>
              <w:t>1.4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356F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Формирование перечня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пального имущества, не соотве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ствующего требованиям отнесения к категории имущества, предн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значенного для реализации фун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ций и полномочий органов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F43C17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</w:tcPr>
          <w:p w:rsidR="003558ED" w:rsidRPr="002403DD" w:rsidRDefault="003558ED" w:rsidP="00CD4A04">
            <w:pPr>
              <w:pStyle w:val="ConsPlusNormal"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Сформирован 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FF60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3527ED">
        <w:tc>
          <w:tcPr>
            <w:tcW w:w="675" w:type="dxa"/>
          </w:tcPr>
          <w:p w:rsidR="003558ED" w:rsidRPr="002403DD" w:rsidRDefault="003558ED" w:rsidP="007421B5">
            <w:pPr>
              <w:jc w:val="center"/>
              <w:rPr>
                <w:rStyle w:val="105pt0pt"/>
              </w:rPr>
            </w:pPr>
            <w:r w:rsidRPr="002403DD">
              <w:rPr>
                <w:rStyle w:val="105pt0pt"/>
              </w:rPr>
              <w:t>1.5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356F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Организация с участием органов местного самоуправления инве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таризации кладбищ и мест захор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нений на них, создание в Кемеро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ской области - Кузбассе по резул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татам такой инвентаризации и 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дение реестров кладбищ и мест захоронений с размещением ук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занных реестров на региональных порталах государственных и 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ниципальных услуг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57F1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558ED" w:rsidRPr="002403DD" w:rsidRDefault="003558ED" w:rsidP="00D65E1F">
            <w:pPr>
              <w:pStyle w:val="ConsPlusNormal"/>
              <w:suppressLineNumbers/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Проведена инвентаризация кладбищ на территории Беловского муниципального округа в отношении </w:t>
            </w:r>
            <w:r w:rsidR="00D65E1F">
              <w:rPr>
                <w:rFonts w:ascii="Times New Roman" w:hAnsi="Times New Roman" w:cs="Times New Roman"/>
                <w:bCs/>
                <w:sz w:val="21"/>
                <w:szCs w:val="21"/>
              </w:rPr>
              <w:t>100</w:t>
            </w:r>
            <w:r w:rsidRPr="002403DD">
              <w:rPr>
                <w:rFonts w:ascii="Times New Roman" w:hAnsi="Times New Roman" w:cs="Times New Roman"/>
                <w:bCs/>
                <w:sz w:val="21"/>
                <w:szCs w:val="21"/>
              </w:rPr>
              <w:t>% общего количества существующих кладбищ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FF60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3F209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09D">
              <w:rPr>
                <w:rFonts w:ascii="Times New Roman" w:hAnsi="Times New Roman" w:cs="Times New Roman"/>
                <w:b/>
                <w:sz w:val="21"/>
                <w:szCs w:val="21"/>
              </w:rPr>
              <w:t>2.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F209D">
              <w:rPr>
                <w:rStyle w:val="105pt0pt"/>
                <w:b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3558ED" w:rsidRPr="002403DD" w:rsidTr="00C3412A">
        <w:tc>
          <w:tcPr>
            <w:tcW w:w="675" w:type="dxa"/>
          </w:tcPr>
          <w:p w:rsidR="003558ED" w:rsidRPr="002403DD" w:rsidRDefault="003558ED" w:rsidP="007421B5">
            <w:pPr>
              <w:jc w:val="center"/>
              <w:rPr>
                <w:rStyle w:val="105pt0pt"/>
              </w:rPr>
            </w:pPr>
            <w:r w:rsidRPr="002403DD">
              <w:rPr>
                <w:rStyle w:val="105pt0pt"/>
              </w:rPr>
              <w:t>2.1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Реализация отдельных меропри</w:t>
            </w:r>
            <w:r w:rsidRPr="002403DD">
              <w:rPr>
                <w:rStyle w:val="105pt0pt"/>
              </w:rPr>
              <w:t>я</w:t>
            </w:r>
            <w:r w:rsidRPr="002403DD">
              <w:rPr>
                <w:rStyle w:val="105pt0pt"/>
              </w:rPr>
              <w:t>тий муниципальных программ развития субъектов малого и среднего предпринимательства</w:t>
            </w:r>
          </w:p>
        </w:tc>
        <w:tc>
          <w:tcPr>
            <w:tcW w:w="1276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D9644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1721F3" w:rsidRPr="001721F3" w:rsidRDefault="001721F3" w:rsidP="00D96443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В условиях конкурентной среды субъектам малого и сре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д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него предпринимательства приходиться адаптироваться к рыночным условиям и занимать выгодные позиции. Оце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н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ка потребностей и предпочтений потребителей позволяет предпринимателям предлагать востребованные продукты и услуги.  Широкий ассортимент товаров и услуг привл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е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кает большее количество покупателей и увеличивает в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е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роятность повторных покупок.</w:t>
            </w:r>
            <w: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 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В 1 и во 2 квартале 2025 года в рамках реализации муниципальной программы б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ы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ли выполнены следующие мероприятия:</w:t>
            </w:r>
          </w:p>
          <w:p w:rsidR="001721F3" w:rsidRPr="001721F3" w:rsidRDefault="001721F3" w:rsidP="00D96443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участие в IX Областной летней спартакиаде среди субъе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к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тов малого и среднего предпринимательства, привлечение субъектов малого и среднего бизнеса  к участию в спо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р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тивных соревнованиях в рамках спартакиады;</w:t>
            </w:r>
          </w:p>
          <w:p w:rsidR="001721F3" w:rsidRPr="001721F3" w:rsidRDefault="001721F3" w:rsidP="00D96443">
            <w:pPr>
              <w:pStyle w:val="af3"/>
              <w:jc w:val="both"/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обеспечено участие 19 субъектов МСП Беловского мун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и</w:t>
            </w:r>
            <w:r w:rsidRPr="001721F3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ципального округа в IX Областной летней спартакиаде;</w:t>
            </w:r>
          </w:p>
          <w:p w:rsidR="003558ED" w:rsidRPr="002403DD" w:rsidRDefault="001721F3" w:rsidP="00D9644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721F3">
              <w:rPr>
                <w:rFonts w:ascii="Times New Roman" w:hAnsi="Times New Roman" w:cs="Arial"/>
                <w:sz w:val="21"/>
                <w:szCs w:val="21"/>
              </w:rPr>
              <w:t>произведено финансирование участия субъектов МСП в спартакиаде в размере 76 тысяч рублей (оплата организ</w:t>
            </w:r>
            <w:r w:rsidRPr="001721F3">
              <w:rPr>
                <w:rFonts w:ascii="Times New Roman" w:hAnsi="Times New Roman" w:cs="Arial"/>
                <w:sz w:val="21"/>
                <w:szCs w:val="21"/>
              </w:rPr>
              <w:t>а</w:t>
            </w:r>
            <w:r w:rsidRPr="001721F3">
              <w:rPr>
                <w:rFonts w:ascii="Times New Roman" w:hAnsi="Times New Roman" w:cs="Arial"/>
                <w:sz w:val="21"/>
                <w:szCs w:val="21"/>
              </w:rPr>
              <w:lastRenderedPageBreak/>
              <w:t>ционного взноса).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3412A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</w:rPr>
            </w:pPr>
            <w:r w:rsidRPr="002403DD">
              <w:rPr>
                <w:rStyle w:val="105pt0pt"/>
              </w:rPr>
              <w:lastRenderedPageBreak/>
              <w:t>2.2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firstLine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Обеспечение доступа субъектов малого и среднего предприним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>тельства к экспортной поддержке</w:t>
            </w:r>
          </w:p>
        </w:tc>
        <w:tc>
          <w:tcPr>
            <w:tcW w:w="1276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D9644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D96443" w:rsidRPr="00D96443" w:rsidRDefault="00D96443" w:rsidP="00D96443">
            <w:pPr>
              <w:pStyle w:val="ConsPlusNormal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D96443">
              <w:rPr>
                <w:rFonts w:ascii="Times New Roman" w:hAnsi="Times New Roman"/>
                <w:sz w:val="21"/>
                <w:szCs w:val="21"/>
              </w:rPr>
              <w:t>Информирование субъектов малого и среднего предпр</w:t>
            </w:r>
            <w:r w:rsidRPr="00D96443">
              <w:rPr>
                <w:rFonts w:ascii="Times New Roman" w:hAnsi="Times New Roman"/>
                <w:sz w:val="21"/>
                <w:szCs w:val="21"/>
              </w:rPr>
              <w:t>и</w:t>
            </w:r>
            <w:r w:rsidRPr="00D96443">
              <w:rPr>
                <w:rFonts w:ascii="Times New Roman" w:hAnsi="Times New Roman"/>
                <w:sz w:val="21"/>
                <w:szCs w:val="21"/>
              </w:rPr>
              <w:t>нимательства об услугах, предоставляемых АО «Росси</w:t>
            </w:r>
            <w:r w:rsidRPr="00D96443">
              <w:rPr>
                <w:rFonts w:ascii="Times New Roman" w:hAnsi="Times New Roman"/>
                <w:sz w:val="21"/>
                <w:szCs w:val="21"/>
              </w:rPr>
              <w:t>й</w:t>
            </w:r>
            <w:r w:rsidRPr="00D96443">
              <w:rPr>
                <w:rFonts w:ascii="Times New Roman" w:hAnsi="Times New Roman"/>
                <w:sz w:val="21"/>
                <w:szCs w:val="21"/>
              </w:rPr>
              <w:t>ский экспортный центр»:</w:t>
            </w:r>
          </w:p>
          <w:p w:rsidR="003558ED" w:rsidRPr="002403DD" w:rsidRDefault="00D96443" w:rsidP="00D9644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96443">
              <w:rPr>
                <w:rFonts w:ascii="Times New Roman" w:hAnsi="Times New Roman"/>
                <w:sz w:val="21"/>
                <w:szCs w:val="21"/>
              </w:rPr>
              <w:t xml:space="preserve">25 июня, 10.09.2025 участие  в  </w:t>
            </w:r>
            <w:proofErr w:type="spellStart"/>
            <w:r w:rsidRPr="00D96443">
              <w:rPr>
                <w:rFonts w:ascii="Times New Roman" w:hAnsi="Times New Roman"/>
                <w:sz w:val="21"/>
                <w:szCs w:val="21"/>
              </w:rPr>
              <w:t>вебинаре</w:t>
            </w:r>
            <w:proofErr w:type="spellEnd"/>
            <w:r w:rsidRPr="00D96443">
              <w:rPr>
                <w:rFonts w:ascii="Times New Roman" w:hAnsi="Times New Roman"/>
                <w:sz w:val="21"/>
                <w:szCs w:val="21"/>
              </w:rPr>
              <w:t xml:space="preserve"> для предприн</w:t>
            </w:r>
            <w:r w:rsidRPr="00D96443">
              <w:rPr>
                <w:rFonts w:ascii="Times New Roman" w:hAnsi="Times New Roman"/>
                <w:sz w:val="21"/>
                <w:szCs w:val="21"/>
              </w:rPr>
              <w:t>и</w:t>
            </w:r>
            <w:r w:rsidRPr="00D96443">
              <w:rPr>
                <w:rFonts w:ascii="Times New Roman" w:hAnsi="Times New Roman"/>
                <w:sz w:val="21"/>
                <w:szCs w:val="21"/>
              </w:rPr>
              <w:t>мателей Кузбасса на тему «</w:t>
            </w:r>
            <w:proofErr w:type="spellStart"/>
            <w:r w:rsidRPr="00D96443">
              <w:rPr>
                <w:rFonts w:ascii="Times New Roman" w:hAnsi="Times New Roman"/>
                <w:sz w:val="21"/>
                <w:szCs w:val="21"/>
              </w:rPr>
              <w:t>Кузбасс</w:t>
            </w:r>
            <w:proofErr w:type="gramStart"/>
            <w:r w:rsidRPr="00D96443">
              <w:rPr>
                <w:rFonts w:ascii="Times New Roman" w:hAnsi="Times New Roman"/>
                <w:sz w:val="21"/>
                <w:szCs w:val="21"/>
              </w:rPr>
              <w:t>TRADE</w:t>
            </w:r>
            <w:proofErr w:type="spellEnd"/>
            <w:proofErr w:type="gramEnd"/>
            <w:r w:rsidRPr="00D96443">
              <w:rPr>
                <w:rFonts w:ascii="Times New Roman" w:hAnsi="Times New Roman"/>
                <w:sz w:val="21"/>
                <w:szCs w:val="21"/>
              </w:rPr>
              <w:t>: Новые во</w:t>
            </w:r>
            <w:r w:rsidRPr="00D96443">
              <w:rPr>
                <w:rFonts w:ascii="Times New Roman" w:hAnsi="Times New Roman"/>
                <w:sz w:val="21"/>
                <w:szCs w:val="21"/>
              </w:rPr>
              <w:t>з</w:t>
            </w:r>
            <w:r w:rsidRPr="00D96443">
              <w:rPr>
                <w:rFonts w:ascii="Times New Roman" w:hAnsi="Times New Roman"/>
                <w:sz w:val="21"/>
                <w:szCs w:val="21"/>
              </w:rPr>
              <w:t>можности расширения каналов сбыта и снабжения для предприятий Кузбасса». Регистрация одного индивид</w:t>
            </w:r>
            <w:r w:rsidRPr="00D96443">
              <w:rPr>
                <w:rFonts w:ascii="Times New Roman" w:hAnsi="Times New Roman"/>
                <w:sz w:val="21"/>
                <w:szCs w:val="21"/>
              </w:rPr>
              <w:t>у</w:t>
            </w:r>
            <w:r w:rsidRPr="00D96443">
              <w:rPr>
                <w:rFonts w:ascii="Times New Roman" w:hAnsi="Times New Roman"/>
                <w:sz w:val="21"/>
                <w:szCs w:val="21"/>
              </w:rPr>
              <w:t>ального предпринимателя.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3412A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2.3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Оказание информационной по</w:t>
            </w:r>
            <w:r w:rsidRPr="002403DD">
              <w:rPr>
                <w:rStyle w:val="105pt0pt"/>
              </w:rPr>
              <w:t>д</w:t>
            </w:r>
            <w:r w:rsidRPr="002403DD">
              <w:rPr>
                <w:rStyle w:val="105pt0pt"/>
              </w:rPr>
              <w:t>держки субъектам малого и сре</w:t>
            </w:r>
            <w:r w:rsidRPr="002403DD">
              <w:rPr>
                <w:rStyle w:val="105pt0pt"/>
              </w:rPr>
              <w:t>д</w:t>
            </w:r>
            <w:r w:rsidRPr="002403DD">
              <w:rPr>
                <w:rStyle w:val="105pt0pt"/>
              </w:rPr>
              <w:t>него предпринимательства соц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альной сферы, содействие пр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движению услуг негосударстве</w:t>
            </w:r>
            <w:r w:rsidRPr="002403DD">
              <w:rPr>
                <w:rStyle w:val="105pt0pt"/>
              </w:rPr>
              <w:t>н</w:t>
            </w:r>
            <w:r w:rsidRPr="002403DD">
              <w:rPr>
                <w:rStyle w:val="105pt0pt"/>
              </w:rPr>
              <w:t>ных поставщиков в социальной сфере</w:t>
            </w:r>
          </w:p>
        </w:tc>
        <w:tc>
          <w:tcPr>
            <w:tcW w:w="1276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E74B0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4F28B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4F28BD" w:rsidRPr="004F28BD" w:rsidRDefault="004F28BD" w:rsidP="004F28B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F28BD">
              <w:rPr>
                <w:rFonts w:ascii="Times New Roman" w:hAnsi="Times New Roman" w:cs="Times New Roman"/>
                <w:sz w:val="21"/>
                <w:szCs w:val="21"/>
              </w:rPr>
              <w:t>На официальном сайте управления образования админ</w:t>
            </w:r>
            <w:r w:rsidRPr="004F28B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4F28BD">
              <w:rPr>
                <w:rFonts w:ascii="Times New Roman" w:hAnsi="Times New Roman" w:cs="Times New Roman"/>
                <w:sz w:val="21"/>
                <w:szCs w:val="21"/>
              </w:rPr>
              <w:t>страции Беловского муниципального округа создана ссылка «Информация для предпринимателя», которая по</w:t>
            </w:r>
            <w:r w:rsidRPr="004F28B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4F28BD">
              <w:rPr>
                <w:rFonts w:ascii="Times New Roman" w:hAnsi="Times New Roman" w:cs="Times New Roman"/>
                <w:sz w:val="21"/>
                <w:szCs w:val="21"/>
              </w:rPr>
              <w:t>воляет информировать заинтересованных лиц о возмо</w:t>
            </w:r>
            <w:r w:rsidRPr="004F28B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4F28BD">
              <w:rPr>
                <w:rFonts w:ascii="Times New Roman" w:hAnsi="Times New Roman" w:cs="Times New Roman"/>
                <w:sz w:val="21"/>
                <w:szCs w:val="21"/>
              </w:rPr>
              <w:t>ности оказания услуг в социальной сфере.</w:t>
            </w:r>
          </w:p>
          <w:p w:rsidR="00B43E82" w:rsidRPr="00B43E82" w:rsidRDefault="00942C39" w:rsidP="004F28B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4" w:history="1">
              <w:r w:rsidR="004F28BD" w:rsidRPr="00850CBD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https://uobmr.kemobl.ru/organizaciya-otdyha-detej/predprinimatelyam/</w:t>
              </w:r>
            </w:hyperlink>
            <w:r w:rsidR="004F28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43E82" w:rsidRPr="00B43E8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067" w:type="dxa"/>
            <w:gridSpan w:val="2"/>
          </w:tcPr>
          <w:p w:rsidR="003558ED" w:rsidRPr="00721893" w:rsidRDefault="004F28BD" w:rsidP="004F28B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F28BD">
              <w:rPr>
                <w:rFonts w:ascii="Times New Roman" w:hAnsi="Times New Roman"/>
                <w:sz w:val="21"/>
                <w:szCs w:val="21"/>
              </w:rPr>
              <w:t xml:space="preserve">С </w:t>
            </w:r>
            <w:r>
              <w:rPr>
                <w:rFonts w:ascii="Times New Roman" w:hAnsi="Times New Roman"/>
                <w:sz w:val="21"/>
                <w:szCs w:val="21"/>
              </w:rPr>
              <w:t>2021 года на рынок образователь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н</w:t>
            </w:r>
            <w:r>
              <w:rPr>
                <w:rFonts w:ascii="Times New Roman" w:hAnsi="Times New Roman"/>
                <w:sz w:val="21"/>
                <w:szCs w:val="21"/>
              </w:rPr>
              <w:t>ых услуг вошли 2 частных органи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зации: фу</w:t>
            </w:r>
            <w:r>
              <w:rPr>
                <w:rFonts w:ascii="Times New Roman" w:hAnsi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/>
                <w:sz w:val="21"/>
                <w:szCs w:val="21"/>
              </w:rPr>
              <w:t>б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 xml:space="preserve">ольный клуб «Импульс» (ИП </w:t>
            </w:r>
            <w:proofErr w:type="spellStart"/>
            <w:r w:rsidRPr="004F28BD">
              <w:rPr>
                <w:rFonts w:ascii="Times New Roman" w:hAnsi="Times New Roman"/>
                <w:sz w:val="21"/>
                <w:szCs w:val="21"/>
              </w:rPr>
              <w:t>Гараев</w:t>
            </w:r>
            <w:proofErr w:type="spellEnd"/>
            <w:r w:rsidRPr="004F28BD">
              <w:rPr>
                <w:rFonts w:ascii="Times New Roman" w:hAnsi="Times New Roman"/>
                <w:sz w:val="21"/>
                <w:szCs w:val="21"/>
              </w:rPr>
              <w:t xml:space="preserve"> Р.И), школа </w:t>
            </w:r>
            <w:r>
              <w:rPr>
                <w:rFonts w:ascii="Times New Roman" w:hAnsi="Times New Roman"/>
                <w:sz w:val="21"/>
                <w:szCs w:val="21"/>
              </w:rPr>
              <w:t>иностранных языков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Смайл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 (руководитель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Мифтахова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М.Г). О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ни ок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а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зывают услуги по дополнительному обр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а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 xml:space="preserve">зованию.  </w:t>
            </w:r>
            <w:proofErr w:type="gramStart"/>
            <w:r w:rsidRPr="004F28BD">
              <w:rPr>
                <w:rFonts w:ascii="Times New Roman" w:hAnsi="Times New Roman"/>
                <w:sz w:val="21"/>
                <w:szCs w:val="21"/>
              </w:rPr>
              <w:t>За прошедший период  обращ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е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ний со стороны негосударственных п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о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ставщиков в оказании содействия по пр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о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движению услуг на частный рынок</w:t>
            </w:r>
            <w:proofErr w:type="gramEnd"/>
            <w:r w:rsidRPr="004F28BD">
              <w:rPr>
                <w:rFonts w:ascii="Times New Roman" w:hAnsi="Times New Roman"/>
                <w:sz w:val="21"/>
                <w:szCs w:val="21"/>
              </w:rPr>
              <w:t xml:space="preserve"> не п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о</w:t>
            </w:r>
            <w:r w:rsidRPr="004F28BD">
              <w:rPr>
                <w:rFonts w:ascii="Times New Roman" w:hAnsi="Times New Roman"/>
                <w:sz w:val="21"/>
                <w:szCs w:val="21"/>
              </w:rPr>
              <w:t>ступало.</w:t>
            </w:r>
          </w:p>
        </w:tc>
      </w:tr>
      <w:tr w:rsidR="003558ED" w:rsidRPr="002403DD" w:rsidTr="00C3412A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</w:rPr>
            </w:pPr>
            <w:r w:rsidRPr="002403DD">
              <w:rPr>
                <w:rStyle w:val="105pt0pt"/>
              </w:rPr>
              <w:t>2.4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Формирование имиджа прод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вольственных товаров, произв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денных в Кузбассе, как натурал</w:t>
            </w:r>
            <w:r w:rsidRPr="002403DD">
              <w:rPr>
                <w:rStyle w:val="105pt0pt"/>
              </w:rPr>
              <w:t>ь</w:t>
            </w:r>
            <w:r w:rsidRPr="002403DD">
              <w:rPr>
                <w:rStyle w:val="105pt0pt"/>
              </w:rPr>
              <w:t>ных и качественных (участие предприятий пищевой и перер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>батывающей промышленности Беловского муниципального округа на выставках, ярмарках, конкурсах),  а также за счет ув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личения доли их присутствия в торговых организациях Бело</w:t>
            </w:r>
            <w:r w:rsidRPr="002403DD">
              <w:rPr>
                <w:rStyle w:val="105pt0pt"/>
              </w:rPr>
              <w:t>в</w:t>
            </w:r>
            <w:r w:rsidRPr="002403DD">
              <w:rPr>
                <w:rStyle w:val="105pt0pt"/>
              </w:rPr>
              <w:t>ского муниципального округа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9B0B3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9B0B30" w:rsidRPr="009B0B30" w:rsidRDefault="009B0B30" w:rsidP="009B0B3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9B0B30">
              <w:rPr>
                <w:rFonts w:ascii="Times New Roman" w:hAnsi="Times New Roman" w:cs="Times New Roman"/>
                <w:szCs w:val="22"/>
              </w:rPr>
              <w:t>Сельскохозяйственные ярморочные мероприятия в формате «Однодневная универсальная ярмарка» орг</w:t>
            </w:r>
            <w:r w:rsidRPr="009B0B30">
              <w:rPr>
                <w:rFonts w:ascii="Times New Roman" w:hAnsi="Times New Roman" w:cs="Times New Roman"/>
                <w:szCs w:val="22"/>
              </w:rPr>
              <w:t>а</w:t>
            </w:r>
            <w:r w:rsidRPr="009B0B30">
              <w:rPr>
                <w:rFonts w:ascii="Times New Roman" w:hAnsi="Times New Roman" w:cs="Times New Roman"/>
                <w:szCs w:val="22"/>
              </w:rPr>
              <w:t>низовывались и проводились в 2025 году   3 раза  в т</w:t>
            </w:r>
            <w:r w:rsidRPr="009B0B30">
              <w:rPr>
                <w:rFonts w:ascii="Times New Roman" w:hAnsi="Times New Roman" w:cs="Times New Roman"/>
                <w:szCs w:val="22"/>
              </w:rPr>
              <w:t>е</w:t>
            </w:r>
            <w:r w:rsidRPr="009B0B30">
              <w:rPr>
                <w:rFonts w:ascii="Times New Roman" w:hAnsi="Times New Roman" w:cs="Times New Roman"/>
                <w:szCs w:val="22"/>
              </w:rPr>
              <w:t>кущем году – 28 февраля,  18 апреля,  17 октября.</w:t>
            </w:r>
          </w:p>
          <w:p w:rsidR="009B0B30" w:rsidRPr="009B0B30" w:rsidRDefault="009B0B30" w:rsidP="009B0B3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9B0B30">
              <w:rPr>
                <w:rFonts w:ascii="Times New Roman" w:hAnsi="Times New Roman" w:cs="Times New Roman"/>
                <w:szCs w:val="22"/>
              </w:rPr>
              <w:t xml:space="preserve">  Еженедельно </w:t>
            </w:r>
            <w:proofErr w:type="gramStart"/>
            <w:r w:rsidRPr="009B0B30">
              <w:rPr>
                <w:rFonts w:ascii="Times New Roman" w:hAnsi="Times New Roman" w:cs="Times New Roman"/>
                <w:szCs w:val="22"/>
              </w:rPr>
              <w:t>в</w:t>
            </w:r>
            <w:proofErr w:type="gramEnd"/>
            <w:r w:rsidRPr="009B0B30">
              <w:rPr>
                <w:rFonts w:ascii="Times New Roman" w:hAnsi="Times New Roman" w:cs="Times New Roman"/>
                <w:szCs w:val="22"/>
              </w:rPr>
              <w:t xml:space="preserve"> с.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Старобачаты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 xml:space="preserve">  </w:t>
            </w:r>
            <w:proofErr w:type="gramStart"/>
            <w:r w:rsidRPr="009B0B30">
              <w:rPr>
                <w:rFonts w:ascii="Times New Roman" w:hAnsi="Times New Roman" w:cs="Times New Roman"/>
                <w:szCs w:val="22"/>
              </w:rPr>
              <w:t>Беловского</w:t>
            </w:r>
            <w:proofErr w:type="gramEnd"/>
            <w:r w:rsidRPr="009B0B30">
              <w:rPr>
                <w:rFonts w:ascii="Times New Roman" w:hAnsi="Times New Roman" w:cs="Times New Roman"/>
                <w:szCs w:val="22"/>
              </w:rPr>
              <w:t xml:space="preserve"> муниц</w:t>
            </w:r>
            <w:r w:rsidRPr="009B0B30">
              <w:rPr>
                <w:rFonts w:ascii="Times New Roman" w:hAnsi="Times New Roman" w:cs="Times New Roman"/>
                <w:szCs w:val="22"/>
              </w:rPr>
              <w:t>и</w:t>
            </w:r>
            <w:r w:rsidRPr="009B0B30">
              <w:rPr>
                <w:rFonts w:ascii="Times New Roman" w:hAnsi="Times New Roman" w:cs="Times New Roman"/>
                <w:szCs w:val="22"/>
              </w:rPr>
              <w:t>пального округа проводится сельскохозяйственная я</w:t>
            </w:r>
            <w:r w:rsidRPr="009B0B30">
              <w:rPr>
                <w:rFonts w:ascii="Times New Roman" w:hAnsi="Times New Roman" w:cs="Times New Roman"/>
                <w:szCs w:val="22"/>
              </w:rPr>
              <w:t>р</w:t>
            </w:r>
            <w:r w:rsidRPr="009B0B30">
              <w:rPr>
                <w:rFonts w:ascii="Times New Roman" w:hAnsi="Times New Roman" w:cs="Times New Roman"/>
                <w:szCs w:val="22"/>
              </w:rPr>
              <w:t>марка выходного дня.</w:t>
            </w:r>
          </w:p>
          <w:p w:rsidR="009B0B30" w:rsidRPr="009B0B30" w:rsidRDefault="009B0B30" w:rsidP="009B0B3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9B0B30">
              <w:rPr>
                <w:rFonts w:ascii="Times New Roman" w:hAnsi="Times New Roman" w:cs="Times New Roman"/>
                <w:szCs w:val="22"/>
              </w:rPr>
              <w:t xml:space="preserve">  Кроме того еженедельно проводятся сельскохозя</w:t>
            </w:r>
            <w:r w:rsidRPr="009B0B30">
              <w:rPr>
                <w:rFonts w:ascii="Times New Roman" w:hAnsi="Times New Roman" w:cs="Times New Roman"/>
                <w:szCs w:val="22"/>
              </w:rPr>
              <w:t>й</w:t>
            </w:r>
            <w:r w:rsidRPr="009B0B30">
              <w:rPr>
                <w:rFonts w:ascii="Times New Roman" w:hAnsi="Times New Roman" w:cs="Times New Roman"/>
                <w:szCs w:val="22"/>
              </w:rPr>
              <w:t>ственные  ярмарки  «выходного Дня»  на территории Беловского городского округа:</w:t>
            </w:r>
          </w:p>
          <w:p w:rsidR="009B0B30" w:rsidRPr="009B0B30" w:rsidRDefault="009B0B30" w:rsidP="009B0B3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9B0B30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 xml:space="preserve">. Новый Городок ул. </w:t>
            </w:r>
            <w:proofErr w:type="gramStart"/>
            <w:r w:rsidRPr="009B0B30">
              <w:rPr>
                <w:rFonts w:ascii="Times New Roman" w:hAnsi="Times New Roman" w:cs="Times New Roman"/>
                <w:szCs w:val="22"/>
              </w:rPr>
              <w:t>Гражданская</w:t>
            </w:r>
            <w:proofErr w:type="gramEnd"/>
            <w:r w:rsidRPr="009B0B30">
              <w:rPr>
                <w:rFonts w:ascii="Times New Roman" w:hAnsi="Times New Roman" w:cs="Times New Roman"/>
                <w:szCs w:val="22"/>
              </w:rPr>
              <w:t>,41;</w:t>
            </w:r>
          </w:p>
          <w:p w:rsidR="009B0B30" w:rsidRPr="009B0B30" w:rsidRDefault="009B0B30" w:rsidP="009B0B3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9B0B30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Бачатский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>, ул. Шевцовой, между д.60 и д.63;</w:t>
            </w:r>
          </w:p>
          <w:p w:rsidR="009B0B30" w:rsidRPr="009B0B30" w:rsidRDefault="009B0B30" w:rsidP="009B0B3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9B0B30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Инской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>, асфальтированная площадка между д</w:t>
            </w:r>
            <w:r w:rsidRPr="009B0B30">
              <w:rPr>
                <w:rFonts w:ascii="Times New Roman" w:hAnsi="Times New Roman" w:cs="Times New Roman"/>
                <w:szCs w:val="22"/>
              </w:rPr>
              <w:t>о</w:t>
            </w:r>
            <w:r w:rsidRPr="009B0B30">
              <w:rPr>
                <w:rFonts w:ascii="Times New Roman" w:hAnsi="Times New Roman" w:cs="Times New Roman"/>
                <w:szCs w:val="22"/>
              </w:rPr>
              <w:t>мами ул. Липецкая 28/1 и ул. Ильича;</w:t>
            </w:r>
          </w:p>
          <w:p w:rsidR="009B0B30" w:rsidRPr="009B0B30" w:rsidRDefault="009B0B30" w:rsidP="009B0B3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Cs w:val="22"/>
              </w:rPr>
            </w:pPr>
            <w:r w:rsidRPr="009B0B30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мкрн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Бабанаково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>,  тротуар вдоль стадиона "Шахтер";</w:t>
            </w:r>
          </w:p>
          <w:p w:rsidR="003558ED" w:rsidRPr="002403DD" w:rsidRDefault="009B0B30" w:rsidP="009B0B30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0B30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Грамотеино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мкр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 xml:space="preserve"> "</w:t>
            </w:r>
            <w:proofErr w:type="spellStart"/>
            <w:r w:rsidRPr="009B0B30">
              <w:rPr>
                <w:rFonts w:ascii="Times New Roman" w:hAnsi="Times New Roman" w:cs="Times New Roman"/>
                <w:szCs w:val="22"/>
              </w:rPr>
              <w:t>Ивушка</w:t>
            </w:r>
            <w:proofErr w:type="spellEnd"/>
            <w:r w:rsidRPr="009B0B30">
              <w:rPr>
                <w:rFonts w:ascii="Times New Roman" w:hAnsi="Times New Roman" w:cs="Times New Roman"/>
                <w:szCs w:val="22"/>
              </w:rPr>
              <w:t>", р-н д.1.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</w:rPr>
            </w:pPr>
            <w:r w:rsidRPr="002403DD">
              <w:rPr>
                <w:rStyle w:val="105pt0pt"/>
              </w:rPr>
              <w:t>2.5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Повышение информированности участников рынка об инвестиц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онной деятельности в округе</w:t>
            </w:r>
          </w:p>
        </w:tc>
        <w:tc>
          <w:tcPr>
            <w:tcW w:w="2410" w:type="dxa"/>
            <w:gridSpan w:val="2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5528" w:type="dxa"/>
          </w:tcPr>
          <w:p w:rsidR="003558ED" w:rsidRPr="006B3A82" w:rsidRDefault="003558ED" w:rsidP="006B3A82">
            <w:pPr>
              <w:pStyle w:val="af3"/>
              <w:ind w:right="-2"/>
              <w:rPr>
                <w:rFonts w:ascii="Times New Roman" w:hAnsi="Times New Roman"/>
                <w:sz w:val="21"/>
                <w:szCs w:val="21"/>
              </w:rPr>
            </w:pPr>
            <w:r w:rsidRPr="00D43E22">
              <w:rPr>
                <w:rFonts w:ascii="Times New Roman" w:hAnsi="Times New Roman"/>
                <w:sz w:val="21"/>
                <w:szCs w:val="21"/>
              </w:rPr>
              <w:t>Ежегодно</w:t>
            </w:r>
            <w:r w:rsidRPr="006B3A82">
              <w:rPr>
                <w:rFonts w:ascii="Times New Roman" w:hAnsi="Times New Roman"/>
                <w:sz w:val="21"/>
                <w:szCs w:val="21"/>
              </w:rPr>
              <w:t xml:space="preserve"> формируется инвестиционное послание главы Беловского муниципального округа. </w:t>
            </w:r>
          </w:p>
          <w:p w:rsidR="003558ED" w:rsidRDefault="003558ED" w:rsidP="000A0CB2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 xml:space="preserve">На официальном сайте администрации организован раздел «Инвесторам» </w:t>
            </w:r>
            <w:hyperlink r:id="rId15" w:history="1">
              <w:r w:rsidRPr="000A0CB2">
                <w:rPr>
                  <w:rStyle w:val="a5"/>
                  <w:rFonts w:ascii="Times New Roman" w:hAnsi="Times New Roman"/>
                  <w:b w:val="0"/>
                  <w:sz w:val="21"/>
                  <w:szCs w:val="21"/>
                </w:rPr>
                <w:t>https://www.belovorn.ru/investoram/</w:t>
              </w:r>
            </w:hyperlink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, обесп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е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чивающий канал прямой связи органов местного сам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о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 xml:space="preserve">управления с инвесторами. </w:t>
            </w:r>
          </w:p>
          <w:p w:rsidR="003558ED" w:rsidRPr="00210E54" w:rsidRDefault="003558ED" w:rsidP="00210E54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lastRenderedPageBreak/>
              <w:t>В данном разделе размещен инвестиционный паспорт Б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ловского муниципального округа; основные инвестицио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н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ные проекты; реестр инвестиционных площадок; п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олож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е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ние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 xml:space="preserve"> об основах </w:t>
            </w:r>
            <w:proofErr w:type="spellStart"/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муниципально</w:t>
            </w:r>
            <w:proofErr w:type="spellEnd"/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-частного партнерства в Б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е</w:t>
            </w:r>
            <w:r w:rsidRPr="000A0CB2">
              <w:rPr>
                <w:rFonts w:ascii="Times New Roman" w:hAnsi="Times New Roman"/>
                <w:b w:val="0"/>
                <w:sz w:val="21"/>
                <w:szCs w:val="21"/>
              </w:rPr>
              <w:t>ловском муниципальном округе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и перечень объектов м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у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ниципальной собственности </w:t>
            </w:r>
            <w:r w:rsidRPr="00210E54">
              <w:rPr>
                <w:rFonts w:ascii="Times New Roman" w:hAnsi="Times New Roman"/>
                <w:b w:val="0"/>
                <w:sz w:val="21"/>
                <w:szCs w:val="21"/>
              </w:rPr>
              <w:t xml:space="preserve">Беловского муниципального округа, в отношении которых планируется заключение концессионных соглашений и соглашений о </w:t>
            </w:r>
            <w:proofErr w:type="spellStart"/>
            <w:r w:rsidRPr="00210E54">
              <w:rPr>
                <w:rFonts w:ascii="Times New Roman" w:hAnsi="Times New Roman"/>
                <w:b w:val="0"/>
                <w:sz w:val="21"/>
                <w:szCs w:val="21"/>
              </w:rPr>
              <w:t>муниципал</w:t>
            </w:r>
            <w:r w:rsidRPr="00210E54">
              <w:rPr>
                <w:rFonts w:ascii="Times New Roman" w:hAnsi="Times New Roman"/>
                <w:b w:val="0"/>
                <w:sz w:val="21"/>
                <w:szCs w:val="21"/>
              </w:rPr>
              <w:t>ь</w:t>
            </w:r>
            <w:r w:rsidRPr="00210E54">
              <w:rPr>
                <w:rFonts w:ascii="Times New Roman" w:hAnsi="Times New Roman"/>
                <w:b w:val="0"/>
                <w:sz w:val="21"/>
                <w:szCs w:val="21"/>
              </w:rPr>
              <w:t>но</w:t>
            </w:r>
            <w:proofErr w:type="spellEnd"/>
            <w:r w:rsidRPr="00210E54">
              <w:rPr>
                <w:rFonts w:ascii="Times New Roman" w:hAnsi="Times New Roman"/>
                <w:b w:val="0"/>
                <w:sz w:val="21"/>
                <w:szCs w:val="21"/>
              </w:rPr>
              <w:t>-частном партнерстве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3558ED" w:rsidRPr="0029111F" w:rsidRDefault="003558ED" w:rsidP="006B3A82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Функционирует совет по инвестиционной и инновацио</w:t>
            </w: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ной дея</w:t>
            </w:r>
            <w:r w:rsidR="000F19C0">
              <w:rPr>
                <w:rFonts w:ascii="Times New Roman" w:hAnsi="Times New Roman" w:cs="Times New Roman"/>
                <w:sz w:val="21"/>
                <w:szCs w:val="21"/>
              </w:rPr>
              <w:t xml:space="preserve">тельности. </w:t>
            </w:r>
            <w:r w:rsidR="000C26A3">
              <w:rPr>
                <w:rFonts w:ascii="Times New Roman" w:hAnsi="Times New Roman" w:cs="Times New Roman"/>
                <w:sz w:val="21"/>
                <w:szCs w:val="21"/>
              </w:rPr>
              <w:t>В 2025 году было проведено 1</w:t>
            </w: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 xml:space="preserve"> засед</w:t>
            </w: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0C26A3">
              <w:rPr>
                <w:rFonts w:ascii="Times New Roman" w:hAnsi="Times New Roman" w:cs="Times New Roman"/>
                <w:sz w:val="21"/>
                <w:szCs w:val="21"/>
              </w:rPr>
              <w:t>ние</w:t>
            </w:r>
            <w:r w:rsidRPr="00210E5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4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lastRenderedPageBreak/>
              <w:t>3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t xml:space="preserve">Обеспечение прозрачности и доступности закупок товаров, работ, услуг, осуществляемых с использованием конкурентных способов определения </w:t>
            </w:r>
          </w:p>
          <w:p w:rsidR="003558ED" w:rsidRPr="002403DD" w:rsidRDefault="003558ED" w:rsidP="007421B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поставщиков (подрядчиков, исполнителей)</w:t>
            </w:r>
          </w:p>
        </w:tc>
      </w:tr>
      <w:tr w:rsidR="003558ED" w:rsidRPr="002403DD" w:rsidTr="00902294">
        <w:trPr>
          <w:trHeight w:val="1647"/>
        </w:trPr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  <w:rFonts w:eastAsiaTheme="minorEastAsia"/>
              </w:rPr>
              <w:t>3.1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902294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Устранение случаев (снижение количества) осуществления з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>купки у единственного поста</w:t>
            </w:r>
            <w:r w:rsidRPr="002403DD">
              <w:rPr>
                <w:rStyle w:val="105pt0pt"/>
              </w:rPr>
              <w:t>в</w:t>
            </w:r>
            <w:r w:rsidRPr="002403DD">
              <w:rPr>
                <w:rStyle w:val="105pt0pt"/>
              </w:rPr>
              <w:t>щика</w:t>
            </w:r>
          </w:p>
        </w:tc>
        <w:tc>
          <w:tcPr>
            <w:tcW w:w="1276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21A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A0121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93" w:type="dxa"/>
            <w:gridSpan w:val="2"/>
          </w:tcPr>
          <w:p w:rsidR="003558ED" w:rsidRPr="001E7B31" w:rsidRDefault="003558ED" w:rsidP="00ED2DA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11DE1">
              <w:rPr>
                <w:rFonts w:ascii="Times New Roman" w:hAnsi="Times New Roman" w:cs="Times New Roman"/>
                <w:sz w:val="21"/>
                <w:szCs w:val="21"/>
              </w:rPr>
              <w:t>Закупка у единственного поставщика осуществляется</w:t>
            </w:r>
            <w:r w:rsidRPr="001E7B31">
              <w:rPr>
                <w:rFonts w:ascii="Times New Roman" w:hAnsi="Times New Roman" w:cs="Times New Roman"/>
                <w:sz w:val="21"/>
                <w:szCs w:val="21"/>
              </w:rPr>
              <w:t xml:space="preserve"> с поставщиком, когда не целесообразно объявлять аукцион.</w:t>
            </w:r>
          </w:p>
          <w:p w:rsidR="003558ED" w:rsidRPr="001E7B31" w:rsidRDefault="00A0121A" w:rsidP="00ED2DA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2025</w:t>
            </w:r>
            <w:r w:rsidR="003558ED" w:rsidRPr="001E7B31">
              <w:rPr>
                <w:rFonts w:ascii="Times New Roman" w:hAnsi="Times New Roman" w:cs="Times New Roman"/>
                <w:sz w:val="21"/>
                <w:szCs w:val="21"/>
              </w:rPr>
              <w:t xml:space="preserve"> году количество закупок у единственного поста</w:t>
            </w:r>
            <w:r w:rsidR="003558ED" w:rsidRPr="001E7B31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3558ED" w:rsidRPr="001E7B31">
              <w:rPr>
                <w:rFonts w:ascii="Times New Roman" w:hAnsi="Times New Roman" w:cs="Times New Roman"/>
                <w:sz w:val="21"/>
                <w:szCs w:val="21"/>
              </w:rPr>
              <w:t xml:space="preserve">щика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остается на том же уровне что и в 2024</w:t>
            </w:r>
            <w:r w:rsidR="003558ED" w:rsidRPr="001E7B31">
              <w:rPr>
                <w:rFonts w:ascii="Times New Roman" w:hAnsi="Times New Roman" w:cs="Times New Roman"/>
                <w:sz w:val="21"/>
                <w:szCs w:val="21"/>
              </w:rPr>
              <w:t xml:space="preserve"> г</w:t>
            </w:r>
            <w:r w:rsidR="003558ED" w:rsidRPr="001E7B3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3558ED" w:rsidRPr="001E7B31">
              <w:rPr>
                <w:rFonts w:ascii="Times New Roman" w:hAnsi="Times New Roman" w:cs="Times New Roman"/>
                <w:sz w:val="21"/>
                <w:szCs w:val="21"/>
              </w:rPr>
              <w:t>ду:</w:t>
            </w:r>
          </w:p>
          <w:p w:rsidR="001B6C2B" w:rsidRDefault="00A0121A" w:rsidP="00366D9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  <w:r w:rsidR="001E7B31" w:rsidRPr="001E7B31">
              <w:rPr>
                <w:rFonts w:ascii="Times New Roman" w:hAnsi="Times New Roman" w:cs="Times New Roman"/>
                <w:sz w:val="21"/>
                <w:szCs w:val="21"/>
              </w:rPr>
              <w:t xml:space="preserve"> г. –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103</w:t>
            </w:r>
            <w:r w:rsidR="003558ED" w:rsidRPr="001E7B31">
              <w:rPr>
                <w:rFonts w:ascii="Times New Roman" w:hAnsi="Times New Roman" w:cs="Times New Roman"/>
                <w:sz w:val="21"/>
                <w:szCs w:val="21"/>
              </w:rPr>
              <w:t xml:space="preserve"> закупки</w:t>
            </w:r>
          </w:p>
          <w:p w:rsidR="00AA4B97" w:rsidRPr="00D85B38" w:rsidRDefault="00A0121A" w:rsidP="00366D9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  <w:r w:rsidR="00AA4B97">
              <w:rPr>
                <w:rFonts w:ascii="Times New Roman" w:hAnsi="Times New Roman" w:cs="Times New Roman"/>
                <w:sz w:val="21"/>
                <w:szCs w:val="21"/>
              </w:rPr>
              <w:t xml:space="preserve"> г. – 103 закупки</w:t>
            </w: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  <w:rFonts w:eastAsiaTheme="minorEastAsia"/>
              </w:rPr>
              <w:t>3.2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902294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 xml:space="preserve">Расширение участия субъектов малого предпринимательства в закупках товаров, работ, услуг, осуществляемых с </w:t>
            </w:r>
            <w:proofErr w:type="spellStart"/>
            <w:r>
              <w:rPr>
                <w:rStyle w:val="105pt0pt"/>
              </w:rPr>
              <w:t>использов</w:t>
            </w:r>
            <w:r>
              <w:rPr>
                <w:rStyle w:val="105pt0pt"/>
              </w:rPr>
              <w:t>а</w:t>
            </w:r>
            <w:r>
              <w:rPr>
                <w:rStyle w:val="105pt0pt"/>
              </w:rPr>
              <w:t>нии</w:t>
            </w:r>
            <w:r w:rsidRPr="002403DD">
              <w:rPr>
                <w:rStyle w:val="105pt0pt"/>
              </w:rPr>
              <w:t>ем</w:t>
            </w:r>
            <w:proofErr w:type="spellEnd"/>
            <w:r w:rsidRPr="002403DD">
              <w:rPr>
                <w:rStyle w:val="105pt0pt"/>
              </w:rPr>
              <w:t xml:space="preserve"> конкурентных способов определения поставщиков (по</w:t>
            </w:r>
            <w:r w:rsidRPr="002403DD">
              <w:rPr>
                <w:rStyle w:val="105pt0pt"/>
              </w:rPr>
              <w:t>д</w:t>
            </w:r>
            <w:r w:rsidRPr="002403DD">
              <w:rPr>
                <w:rStyle w:val="105pt0pt"/>
              </w:rPr>
              <w:t>рядчиков, исполнителей)</w:t>
            </w:r>
          </w:p>
        </w:tc>
        <w:tc>
          <w:tcPr>
            <w:tcW w:w="1276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121A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A0121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93" w:type="dxa"/>
            <w:gridSpan w:val="2"/>
          </w:tcPr>
          <w:p w:rsidR="003558ED" w:rsidRPr="0052208C" w:rsidRDefault="003558ED" w:rsidP="00ED2DA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2208C">
              <w:rPr>
                <w:rFonts w:ascii="Times New Roman" w:hAnsi="Times New Roman" w:cs="Times New Roman"/>
                <w:sz w:val="21"/>
                <w:szCs w:val="21"/>
              </w:rPr>
              <w:t>В соответствии с частью 1.1 статьи 30 Федерального зак</w:t>
            </w:r>
            <w:r w:rsidRPr="0052208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52208C">
              <w:rPr>
                <w:rFonts w:ascii="Times New Roman" w:hAnsi="Times New Roman" w:cs="Times New Roman"/>
                <w:sz w:val="21"/>
                <w:szCs w:val="21"/>
              </w:rPr>
              <w:t>на от 05.04.2013 № 44-ФЗ «О контрактной системе в сфере закупок товаров, работ, услуг для обеспечения госуда</w:t>
            </w:r>
            <w:r w:rsidRPr="0052208C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52208C">
              <w:rPr>
                <w:rFonts w:ascii="Times New Roman" w:hAnsi="Times New Roman" w:cs="Times New Roman"/>
                <w:sz w:val="21"/>
                <w:szCs w:val="21"/>
              </w:rPr>
              <w:t>ственных и муниципальных нужд» минимальная доля з</w:t>
            </w:r>
            <w:r w:rsidRPr="0052208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2208C">
              <w:rPr>
                <w:rFonts w:ascii="Times New Roman" w:hAnsi="Times New Roman" w:cs="Times New Roman"/>
                <w:sz w:val="21"/>
                <w:szCs w:val="21"/>
              </w:rPr>
              <w:t xml:space="preserve">купок у субъектов малого </w:t>
            </w:r>
            <w:r w:rsidR="002D4627">
              <w:rPr>
                <w:rFonts w:ascii="Times New Roman" w:hAnsi="Times New Roman" w:cs="Times New Roman"/>
                <w:sz w:val="21"/>
                <w:szCs w:val="21"/>
              </w:rPr>
              <w:t>предпринимательства составляет 2</w:t>
            </w:r>
            <w:r w:rsidRPr="0052208C">
              <w:rPr>
                <w:rFonts w:ascii="Times New Roman" w:hAnsi="Times New Roman" w:cs="Times New Roman"/>
                <w:sz w:val="21"/>
                <w:szCs w:val="21"/>
              </w:rPr>
              <w:t>5%.</w:t>
            </w:r>
          </w:p>
          <w:p w:rsidR="001B6C2B" w:rsidRPr="0052208C" w:rsidRDefault="00942C39" w:rsidP="00942C3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итогам 2025</w:t>
            </w:r>
            <w:bookmarkStart w:id="1" w:name="_GoBack"/>
            <w:bookmarkEnd w:id="1"/>
            <w:r w:rsidR="003558ED" w:rsidRPr="0052208C">
              <w:rPr>
                <w:rFonts w:ascii="Times New Roman" w:hAnsi="Times New Roman" w:cs="Times New Roman"/>
                <w:sz w:val="21"/>
                <w:szCs w:val="21"/>
              </w:rPr>
              <w:t xml:space="preserve"> года результат проведенного анализа пок</w:t>
            </w:r>
            <w:r w:rsidR="003558ED" w:rsidRPr="0052208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3558ED" w:rsidRPr="0052208C">
              <w:rPr>
                <w:rFonts w:ascii="Times New Roman" w:hAnsi="Times New Roman" w:cs="Times New Roman"/>
                <w:sz w:val="21"/>
                <w:szCs w:val="21"/>
              </w:rPr>
              <w:t xml:space="preserve">зал выполнение обязательного объема закупок у субъектов малого предпринимательства в конкурентных способах определения поставщиков (подрядчиков, исполнителей) и составил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19,75</w:t>
            </w:r>
            <w:r w:rsidR="003558ED" w:rsidRPr="0052208C">
              <w:rPr>
                <w:rFonts w:ascii="Times New Roman" w:hAnsi="Times New Roman" w:cs="Times New Roman"/>
                <w:sz w:val="21"/>
                <w:szCs w:val="21"/>
              </w:rPr>
              <w:t xml:space="preserve"> %.</w:t>
            </w: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t>4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Style w:val="105pt0pt"/>
                <w:b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t>Устранение избыточного  муниципального регулирования, а также снижение  административных барьеров</w:t>
            </w: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</w:rPr>
            </w:pPr>
            <w:r w:rsidRPr="002403DD">
              <w:rPr>
                <w:rStyle w:val="105pt0pt"/>
              </w:rPr>
              <w:t>4.1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902294">
            <w:pPr>
              <w:ind w:left="34" w:right="131"/>
              <w:jc w:val="both"/>
              <w:rPr>
                <w:rStyle w:val="105pt0pt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Проведение анализа практики реализации муниципальных функций и услуг на предмет 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ответствия такой практики ст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тьям 15 и 16 Федерального зак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на от 26.07.2006  № 135-ФЗ «О защите конкуренции»</w:t>
            </w:r>
          </w:p>
        </w:tc>
        <w:tc>
          <w:tcPr>
            <w:tcW w:w="2410" w:type="dxa"/>
            <w:gridSpan w:val="2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5528" w:type="dxa"/>
          </w:tcPr>
          <w:p w:rsidR="009F22D3" w:rsidRPr="00F56331" w:rsidRDefault="009F22D3" w:rsidP="00AF7F55">
            <w:pPr>
              <w:rPr>
                <w:rFonts w:ascii="Times New Roman" w:hAnsi="Times New Roman"/>
                <w:sz w:val="21"/>
                <w:szCs w:val="21"/>
              </w:rPr>
            </w:pPr>
            <w:r w:rsidRPr="00F56331">
              <w:rPr>
                <w:rFonts w:ascii="Times New Roman" w:hAnsi="Times New Roman"/>
              </w:rPr>
              <w:t>Анализ практики реализации муниципальных функций и услуг на предмет соответствия такой практики стат</w:t>
            </w:r>
            <w:r w:rsidRPr="00F56331">
              <w:rPr>
                <w:rFonts w:ascii="Times New Roman" w:hAnsi="Times New Roman"/>
              </w:rPr>
              <w:t>ь</w:t>
            </w:r>
            <w:r w:rsidRPr="00F56331">
              <w:rPr>
                <w:rFonts w:ascii="Times New Roman" w:hAnsi="Times New Roman"/>
              </w:rPr>
              <w:t>ям 15 и 16 Федерального закона от 26.07.2006 № 135-ФЗ «О защите конкуренции» проводится на постоянной основе</w:t>
            </w:r>
            <w:r w:rsidR="00B434D5">
              <w:rPr>
                <w:rFonts w:ascii="Times New Roman" w:hAnsi="Times New Roman"/>
              </w:rPr>
              <w:t>.</w:t>
            </w:r>
          </w:p>
          <w:p w:rsidR="00AF7F55" w:rsidRPr="00F56331" w:rsidRDefault="00AF7F55" w:rsidP="00AF7F55">
            <w:pPr>
              <w:rPr>
                <w:rFonts w:ascii="Times New Roman" w:hAnsi="Times New Roman"/>
                <w:sz w:val="21"/>
                <w:szCs w:val="21"/>
              </w:rPr>
            </w:pPr>
            <w:r w:rsidRPr="00F56331">
              <w:rPr>
                <w:rFonts w:ascii="Times New Roman" w:hAnsi="Times New Roman"/>
                <w:sz w:val="21"/>
                <w:szCs w:val="21"/>
              </w:rPr>
              <w:t>В целях обеспечения соответствия деятельности админ</w:t>
            </w:r>
            <w:r w:rsidRPr="00F56331">
              <w:rPr>
                <w:rFonts w:ascii="Times New Roman" w:hAnsi="Times New Roman"/>
                <w:sz w:val="21"/>
                <w:szCs w:val="21"/>
              </w:rPr>
              <w:t>и</w:t>
            </w:r>
            <w:r w:rsidRPr="00F56331">
              <w:rPr>
                <w:rFonts w:ascii="Times New Roman" w:hAnsi="Times New Roman"/>
                <w:sz w:val="21"/>
                <w:szCs w:val="21"/>
              </w:rPr>
              <w:t>страции Беловского муниципального округа требованиям антимонопольного законодательства с 2019 года действует рабочая группа по организации и функционированию а</w:t>
            </w:r>
            <w:r w:rsidRPr="00F56331">
              <w:rPr>
                <w:rFonts w:ascii="Times New Roman" w:hAnsi="Times New Roman"/>
                <w:sz w:val="21"/>
                <w:szCs w:val="21"/>
              </w:rPr>
              <w:t>н</w:t>
            </w:r>
            <w:r w:rsidRPr="00F5633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тимонопольного комплаенса. </w:t>
            </w:r>
          </w:p>
          <w:p w:rsidR="003558ED" w:rsidRPr="00F56331" w:rsidRDefault="00AF7F55" w:rsidP="00E44A1A">
            <w:pPr>
              <w:rPr>
                <w:rFonts w:ascii="Times New Roman" w:hAnsi="Times New Roman"/>
                <w:sz w:val="21"/>
                <w:szCs w:val="21"/>
              </w:rPr>
            </w:pPr>
            <w:r w:rsidRPr="00F56331">
              <w:rPr>
                <w:rFonts w:ascii="Times New Roman" w:hAnsi="Times New Roman"/>
                <w:sz w:val="21"/>
                <w:szCs w:val="21"/>
              </w:rPr>
              <w:t>На официальном сайте администрации Беловского мун</w:t>
            </w:r>
            <w:r w:rsidRPr="00F56331">
              <w:rPr>
                <w:rFonts w:ascii="Times New Roman" w:hAnsi="Times New Roman"/>
                <w:sz w:val="21"/>
                <w:szCs w:val="21"/>
              </w:rPr>
              <w:t>и</w:t>
            </w:r>
            <w:r w:rsidRPr="00F56331">
              <w:rPr>
                <w:rFonts w:ascii="Times New Roman" w:hAnsi="Times New Roman"/>
                <w:sz w:val="21"/>
                <w:szCs w:val="21"/>
              </w:rPr>
              <w:t>ципального округа в разделе «Экономика» создан подра</w:t>
            </w:r>
            <w:r w:rsidRPr="00F56331">
              <w:rPr>
                <w:rFonts w:ascii="Times New Roman" w:hAnsi="Times New Roman"/>
                <w:sz w:val="21"/>
                <w:szCs w:val="21"/>
              </w:rPr>
              <w:t>з</w:t>
            </w:r>
            <w:r w:rsidRPr="00F56331">
              <w:rPr>
                <w:rFonts w:ascii="Times New Roman" w:hAnsi="Times New Roman"/>
                <w:sz w:val="21"/>
                <w:szCs w:val="21"/>
              </w:rPr>
              <w:t xml:space="preserve">дел «Антимонопольный комплаенс»: </w:t>
            </w:r>
            <w:hyperlink r:id="rId16" w:history="1">
              <w:r w:rsidRPr="00F56331">
                <w:rPr>
                  <w:rStyle w:val="a5"/>
                  <w:rFonts w:ascii="Times New Roman" w:hAnsi="Times New Roman"/>
                  <w:sz w:val="21"/>
                  <w:szCs w:val="21"/>
                </w:rPr>
                <w:t>https://www.belovorn.ru/ekonomika/antimonopolnyy-komplaens/</w:t>
              </w:r>
            </w:hyperlink>
            <w:r w:rsidRPr="00F56331">
              <w:rPr>
                <w:rFonts w:ascii="Times New Roman" w:hAnsi="Times New Roman"/>
                <w:sz w:val="21"/>
                <w:szCs w:val="21"/>
              </w:rPr>
              <w:t>, в котором размещается соответствующая и</w:t>
            </w:r>
            <w:r w:rsidRPr="00F56331">
              <w:rPr>
                <w:rFonts w:ascii="Times New Roman" w:hAnsi="Times New Roman"/>
                <w:sz w:val="21"/>
                <w:szCs w:val="21"/>
              </w:rPr>
              <w:t>н</w:t>
            </w:r>
            <w:r w:rsidRPr="00F56331">
              <w:rPr>
                <w:rFonts w:ascii="Times New Roman" w:hAnsi="Times New Roman"/>
                <w:sz w:val="21"/>
                <w:szCs w:val="21"/>
              </w:rPr>
              <w:t>формация.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</w:rPr>
            </w:pPr>
            <w:r w:rsidRPr="002403DD">
              <w:rPr>
                <w:rStyle w:val="105pt0pt"/>
              </w:rPr>
              <w:lastRenderedPageBreak/>
              <w:t>4.2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902294">
            <w:pPr>
              <w:ind w:left="34" w:right="131"/>
              <w:jc w:val="both"/>
              <w:rPr>
                <w:rStyle w:val="105pt0pt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Осуществление перевода услуг в разряд бесплатных муниципал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ных услуг, предоставление кот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рых является необходимым условием ведения предприним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тельской деятельности</w:t>
            </w:r>
          </w:p>
        </w:tc>
        <w:tc>
          <w:tcPr>
            <w:tcW w:w="1276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641ED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558ED" w:rsidRPr="00B56D33" w:rsidRDefault="003558ED" w:rsidP="007B66D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 территории Беловского муниципального округа все муниципальные услуги предоставляются бесплатно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</w:rPr>
            </w:pPr>
            <w:r w:rsidRPr="002403DD">
              <w:rPr>
                <w:rStyle w:val="105pt0pt"/>
              </w:rPr>
              <w:t>4.3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902294">
            <w:pPr>
              <w:ind w:left="34" w:right="131"/>
              <w:jc w:val="both"/>
              <w:rPr>
                <w:rStyle w:val="105pt0pt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Оптимизация процесса пред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ставления муниципальных услуг для субъектов предпринимател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ской деятельности путем сокр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щения сроков их предоставл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ния, а также перевода их пред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ставления  в электронную форму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907C5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558ED" w:rsidRDefault="003558ED" w:rsidP="0070120C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D2B8E">
              <w:rPr>
                <w:rFonts w:ascii="Times New Roman" w:hAnsi="Times New Roman" w:cs="Times New Roman"/>
                <w:sz w:val="21"/>
                <w:szCs w:val="21"/>
              </w:rPr>
              <w:t>Согласно административным регламентам на оказание муниципальных услуг, предоставление данных услуг предусмотрено в электронной форме, что способствует снижению административных барьеров при оформлении документов для физических и юридических лиц.</w:t>
            </w:r>
          </w:p>
          <w:p w:rsidR="009F22D3" w:rsidRPr="002403DD" w:rsidRDefault="009F22D3" w:rsidP="0070120C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Cs w:val="22"/>
              </w:rPr>
              <w:t>Предоставление м</w:t>
            </w:r>
            <w:r w:rsidRPr="00280DB2">
              <w:rPr>
                <w:rFonts w:ascii="Times New Roman" w:hAnsi="Times New Roman"/>
                <w:szCs w:val="22"/>
              </w:rPr>
              <w:t>униципальны</w:t>
            </w:r>
            <w:r>
              <w:rPr>
                <w:rFonts w:ascii="Times New Roman" w:hAnsi="Times New Roman"/>
                <w:szCs w:val="22"/>
              </w:rPr>
              <w:t>х</w:t>
            </w:r>
            <w:r w:rsidRPr="00280DB2">
              <w:rPr>
                <w:rFonts w:ascii="Times New Roman" w:hAnsi="Times New Roman"/>
                <w:szCs w:val="22"/>
              </w:rPr>
              <w:t xml:space="preserve"> услуг, предоставление которых является необходимым условием ведения предпринимательской деятельности</w:t>
            </w:r>
            <w:r>
              <w:rPr>
                <w:rFonts w:ascii="Times New Roman" w:hAnsi="Times New Roman"/>
                <w:szCs w:val="22"/>
              </w:rPr>
              <w:t>, осуществляется на безвозмездной основе</w:t>
            </w:r>
          </w:p>
        </w:tc>
        <w:tc>
          <w:tcPr>
            <w:tcW w:w="4067" w:type="dxa"/>
            <w:gridSpan w:val="2"/>
          </w:tcPr>
          <w:p w:rsidR="009F22D3" w:rsidRDefault="009F22D3" w:rsidP="00BA79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22D3" w:rsidRDefault="009F22D3" w:rsidP="00BA79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22D3" w:rsidRDefault="009F22D3" w:rsidP="00BA79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22D3" w:rsidRDefault="009F22D3" w:rsidP="00BA79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22D3" w:rsidRDefault="009F22D3" w:rsidP="00BA79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2403DD" w:rsidRDefault="003558ED" w:rsidP="00BA79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Не предоставление документов в соотве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ствие с Градостроительным кодексом Российской Федерации</w:t>
            </w: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Style w:val="105pt0pt"/>
              </w:rPr>
            </w:pPr>
            <w:r w:rsidRPr="002403DD">
              <w:rPr>
                <w:rStyle w:val="105pt0pt"/>
              </w:rPr>
              <w:t>4.4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902294">
            <w:pPr>
              <w:ind w:left="34" w:right="131"/>
              <w:jc w:val="both"/>
              <w:rPr>
                <w:rStyle w:val="105pt0pt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Внедрение системы оценки рег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лирующего воздействия прое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тов муниципальных нормати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ных правовых актов и эксперт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зы действующих муниципальных нормативных правовых актов, затрагивающих вопросы ос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ществления предпринимател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ской и инвестиционной деятел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ности в Беловском муниципал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ном округе</w:t>
            </w:r>
          </w:p>
        </w:tc>
        <w:tc>
          <w:tcPr>
            <w:tcW w:w="1276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2000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DB49F0" w:rsidRPr="00EE200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A527E8" w:rsidRDefault="001319C6" w:rsidP="00270812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Принят 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порядок </w:t>
            </w:r>
            <w:proofErr w:type="gramStart"/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проведения оценки регулирующего во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действия проектов нормативных правовых актов</w:t>
            </w:r>
            <w:proofErr w:type="gramEnd"/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и экспе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тизы нормативных правовых актов</w:t>
            </w:r>
            <w:r w:rsidR="003558ED" w:rsidRPr="002708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Беловского муниц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пального округа Решением Совета народных депутатов Беловского муниципального округа от </w:t>
            </w:r>
            <w:r w:rsidR="009F22D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2398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9F22D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2398C">
              <w:rPr>
                <w:rFonts w:ascii="Times New Roman" w:hAnsi="Times New Roman" w:cs="Times New Roman"/>
                <w:sz w:val="21"/>
                <w:szCs w:val="21"/>
              </w:rPr>
              <w:t>ноября 2025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г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да </w:t>
            </w:r>
            <w:r w:rsidR="00270812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58ED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="0052398C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CA6EC7"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D1808" w:rsidRPr="00576163" w:rsidRDefault="00576163" w:rsidP="00270812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 июля 2022 года п</w:t>
            </w:r>
            <w:r w:rsidR="002D1808" w:rsidRPr="002D1808">
              <w:rPr>
                <w:rFonts w:ascii="Times New Roman" w:hAnsi="Times New Roman" w:cs="Times New Roman"/>
                <w:sz w:val="21"/>
                <w:szCs w:val="21"/>
              </w:rPr>
              <w:t>одписано соглашение о взаимоде</w:t>
            </w:r>
            <w:r w:rsidR="002D1808" w:rsidRPr="002D1808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="002D1808" w:rsidRPr="002D1808">
              <w:rPr>
                <w:rFonts w:ascii="Times New Roman" w:hAnsi="Times New Roman" w:cs="Times New Roman"/>
                <w:sz w:val="21"/>
                <w:szCs w:val="21"/>
              </w:rPr>
              <w:t>ствии при проведении процедур оценки регулирующего воздействия и экспертизы в Беловском муниципальном округе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общественным представителем</w:t>
            </w:r>
            <w:r w:rsidRPr="00576163">
              <w:rPr>
                <w:rFonts w:ascii="Times New Roman" w:hAnsi="Times New Roman" w:cs="Times New Roman"/>
                <w:sz w:val="21"/>
                <w:szCs w:val="21"/>
              </w:rPr>
              <w:t xml:space="preserve"> уполномоченного по защите прав предпринимателей в Кемеровской обл</w:t>
            </w:r>
            <w:r w:rsidRPr="00576163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76163">
              <w:rPr>
                <w:rFonts w:ascii="Times New Roman" w:hAnsi="Times New Roman" w:cs="Times New Roman"/>
                <w:sz w:val="21"/>
                <w:szCs w:val="21"/>
              </w:rPr>
              <w:t>сти-Кузбассе на территории муниципального образования Беловский муниципальный округ Кемеровской области-Кузбасса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F2061F" w:rsidRPr="00FA524F" w:rsidRDefault="00CA6EC7" w:rsidP="00FA524F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На заседании Совета по инвестиционной  и инновацио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ной деятельности на территории Беловского муниципал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="00FA524F">
              <w:rPr>
                <w:rFonts w:ascii="Times New Roman" w:hAnsi="Times New Roman" w:cs="Times New Roman"/>
                <w:sz w:val="21"/>
                <w:szCs w:val="21"/>
              </w:rPr>
              <w:t xml:space="preserve">ного округа </w:t>
            </w:r>
            <w:r w:rsidR="0053373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76E05">
              <w:rPr>
                <w:rFonts w:ascii="Times New Roman" w:hAnsi="Times New Roman" w:cs="Times New Roman"/>
                <w:sz w:val="21"/>
                <w:szCs w:val="21"/>
              </w:rPr>
              <w:t>7 декабря 2025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года был </w:t>
            </w:r>
            <w:r w:rsidR="00085A8E">
              <w:rPr>
                <w:rFonts w:ascii="Times New Roman" w:hAnsi="Times New Roman" w:cs="Times New Roman"/>
                <w:sz w:val="21"/>
                <w:szCs w:val="21"/>
              </w:rPr>
              <w:t>рассмотрен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план экспертизы нормативных правовых актов Беловского м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ниципального округа, затрагивающих вопросы осущест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ления предпринимательской и инвестиционной деятел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но</w:t>
            </w:r>
            <w:r w:rsidR="00776E05">
              <w:rPr>
                <w:rFonts w:ascii="Times New Roman" w:hAnsi="Times New Roman" w:cs="Times New Roman"/>
                <w:sz w:val="21"/>
                <w:szCs w:val="21"/>
              </w:rPr>
              <w:t>сти, на 2026</w:t>
            </w:r>
            <w:r w:rsidRPr="00270812">
              <w:rPr>
                <w:rFonts w:ascii="Times New Roman" w:hAnsi="Times New Roman" w:cs="Times New Roman"/>
                <w:sz w:val="21"/>
                <w:szCs w:val="21"/>
              </w:rPr>
              <w:t xml:space="preserve"> год. </w:t>
            </w:r>
          </w:p>
          <w:p w:rsidR="00210CD2" w:rsidRDefault="00085A8E" w:rsidP="00A527E8">
            <w:pPr>
              <w:pStyle w:val="western"/>
              <w:spacing w:before="0" w:beforeAutospacing="0" w:after="0" w:afterAutospacing="0"/>
              <w:ind w:firstLine="34"/>
              <w:jc w:val="both"/>
            </w:pPr>
            <w:r w:rsidRPr="00210CD2">
              <w:rPr>
                <w:sz w:val="21"/>
                <w:szCs w:val="21"/>
              </w:rPr>
              <w:t>Информация размещена</w:t>
            </w:r>
            <w:r w:rsidR="00210CD2">
              <w:rPr>
                <w:sz w:val="21"/>
                <w:szCs w:val="21"/>
              </w:rPr>
              <w:t xml:space="preserve"> на сайте: </w:t>
            </w:r>
            <w:hyperlink r:id="rId17" w:history="1">
              <w:r w:rsidR="00210CD2" w:rsidRPr="00204E37">
                <w:rPr>
                  <w:rStyle w:val="a5"/>
                  <w:sz w:val="21"/>
                  <w:szCs w:val="21"/>
                </w:rPr>
                <w:t>https://www.belovorn.ru/ekonomika/otsenka-reguliruyushchego-vozdeystviya/</w:t>
              </w:r>
            </w:hyperlink>
          </w:p>
          <w:p w:rsidR="00ED1A66" w:rsidRPr="00714A0B" w:rsidRDefault="00ED1A66" w:rsidP="00A527E8">
            <w:pPr>
              <w:pStyle w:val="western"/>
              <w:spacing w:before="0" w:beforeAutospacing="0" w:after="0" w:afterAutospacing="0"/>
              <w:ind w:firstLine="34"/>
              <w:jc w:val="both"/>
              <w:rPr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1A14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lastRenderedPageBreak/>
              <w:t>5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3558ED" w:rsidRPr="002403DD" w:rsidTr="00685EFB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902294">
            <w:pPr>
              <w:ind w:left="34" w:hanging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Содействие в организации, пр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ведении мероприятий, напра</w:t>
            </w:r>
            <w:r w:rsidRPr="002403DD">
              <w:rPr>
                <w:rStyle w:val="105pt0pt"/>
              </w:rPr>
              <w:t>в</w:t>
            </w:r>
            <w:r w:rsidRPr="002403DD">
              <w:rPr>
                <w:rStyle w:val="105pt0pt"/>
              </w:rPr>
              <w:t>ленных на привлечение финанс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вых и нефинансовых ресурсов для негосударственных орган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заций и социальных предприн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мателей в социальной сфере</w:t>
            </w:r>
          </w:p>
        </w:tc>
        <w:tc>
          <w:tcPr>
            <w:tcW w:w="1276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685EFB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EFB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22BA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860917" w:rsidRPr="00860917" w:rsidRDefault="00860917" w:rsidP="008609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0917">
              <w:rPr>
                <w:rFonts w:ascii="Times New Roman" w:hAnsi="Times New Roman" w:cs="Times New Roman"/>
                <w:sz w:val="21"/>
                <w:szCs w:val="21"/>
              </w:rPr>
              <w:t>На официальном сайте управления образования админ</w:t>
            </w:r>
            <w:r w:rsidRPr="0086091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860917">
              <w:rPr>
                <w:rFonts w:ascii="Times New Roman" w:hAnsi="Times New Roman" w:cs="Times New Roman"/>
                <w:sz w:val="21"/>
                <w:szCs w:val="21"/>
              </w:rPr>
              <w:t>страции Беловского муниципального округа создана ссылка «Информация для предпринимателя», которая по</w:t>
            </w:r>
            <w:r w:rsidRPr="00860917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860917">
              <w:rPr>
                <w:rFonts w:ascii="Times New Roman" w:hAnsi="Times New Roman" w:cs="Times New Roman"/>
                <w:sz w:val="21"/>
                <w:szCs w:val="21"/>
              </w:rPr>
              <w:t>воляет информировать заинтересованных лиц о возмо</w:t>
            </w:r>
            <w:r w:rsidRPr="00860917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860917">
              <w:rPr>
                <w:rFonts w:ascii="Times New Roman" w:hAnsi="Times New Roman" w:cs="Times New Roman"/>
                <w:sz w:val="21"/>
                <w:szCs w:val="21"/>
              </w:rPr>
              <w:t>ности оказания услуг в социальной сфере.</w:t>
            </w:r>
          </w:p>
          <w:p w:rsidR="00860917" w:rsidRPr="00860917" w:rsidRDefault="00942C39" w:rsidP="008609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8" w:history="1">
              <w:r w:rsidR="00860917" w:rsidRPr="00860917">
                <w:rPr>
                  <w:rStyle w:val="a5"/>
                  <w:rFonts w:ascii="Times New Roman" w:hAnsi="Times New Roman" w:cs="Times New Roman"/>
                  <w:sz w:val="21"/>
                  <w:szCs w:val="21"/>
                  <w:u w:val="none"/>
                </w:rPr>
                <w:t>https://uobmr.kemobl.ru/organizaciya-otdyha-detej/predprinimatelyam/</w:t>
              </w:r>
            </w:hyperlink>
            <w:r w:rsidR="0086091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BF3DDB" w:rsidRDefault="00BF3DDB" w:rsidP="008609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DDB">
              <w:rPr>
                <w:rFonts w:ascii="Times New Roman" w:hAnsi="Times New Roman" w:cs="Times New Roman"/>
                <w:sz w:val="21"/>
                <w:szCs w:val="21"/>
              </w:rPr>
              <w:t>В целях повышения устойчивости негосударственных о</w:t>
            </w:r>
            <w:r w:rsidRPr="00BF3DD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BF3DDB">
              <w:rPr>
                <w:rFonts w:ascii="Times New Roman" w:hAnsi="Times New Roman" w:cs="Times New Roman"/>
                <w:sz w:val="21"/>
                <w:szCs w:val="21"/>
              </w:rPr>
              <w:t xml:space="preserve">ганизаций в социальной сфере на сайте </w:t>
            </w:r>
            <w:hyperlink r:id="rId19" w:history="1">
              <w:r w:rsidRPr="00DE6A53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http://belsoc.ru/</w:t>
              </w:r>
            </w:hyperlink>
            <w:r w:rsidRPr="00BF3D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F3DDB" w:rsidRDefault="00BF3DDB" w:rsidP="00B3662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DDB">
              <w:rPr>
                <w:rFonts w:ascii="Times New Roman" w:hAnsi="Times New Roman" w:cs="Times New Roman"/>
                <w:sz w:val="21"/>
                <w:szCs w:val="21"/>
              </w:rPr>
              <w:t>размещена информация, касающаяся привлечения фина</w:t>
            </w:r>
            <w:r w:rsidRPr="00BF3DD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F3DDB">
              <w:rPr>
                <w:rFonts w:ascii="Times New Roman" w:hAnsi="Times New Roman" w:cs="Times New Roman"/>
                <w:sz w:val="21"/>
                <w:szCs w:val="21"/>
              </w:rPr>
              <w:t>совых и нефинансовых ресурсов.</w:t>
            </w:r>
          </w:p>
          <w:p w:rsidR="003558ED" w:rsidRPr="00482213" w:rsidRDefault="0097408A" w:rsidP="00822BA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408A">
              <w:rPr>
                <w:rStyle w:val="22"/>
                <w:color w:val="000000"/>
                <w:sz w:val="21"/>
                <w:szCs w:val="21"/>
              </w:rPr>
              <w:t xml:space="preserve">В целях реализации направления проведены совместные мероприятия с </w:t>
            </w:r>
            <w:proofErr w:type="spellStart"/>
            <w:r w:rsidRPr="0097408A">
              <w:rPr>
                <w:rStyle w:val="22"/>
                <w:color w:val="000000"/>
                <w:sz w:val="21"/>
                <w:szCs w:val="21"/>
              </w:rPr>
              <w:t>телеутскими</w:t>
            </w:r>
            <w:proofErr w:type="spellEnd"/>
            <w:r w:rsidRPr="0097408A">
              <w:rPr>
                <w:rStyle w:val="22"/>
                <w:color w:val="000000"/>
                <w:sz w:val="21"/>
                <w:szCs w:val="21"/>
              </w:rPr>
              <w:t xml:space="preserve"> национальными некоммерч</w:t>
            </w:r>
            <w:r w:rsidRPr="0097408A">
              <w:rPr>
                <w:rStyle w:val="22"/>
                <w:color w:val="000000"/>
                <w:sz w:val="21"/>
                <w:szCs w:val="21"/>
              </w:rPr>
              <w:t>е</w:t>
            </w:r>
            <w:r w:rsidRPr="0097408A">
              <w:rPr>
                <w:rStyle w:val="22"/>
                <w:color w:val="000000"/>
                <w:sz w:val="21"/>
                <w:szCs w:val="21"/>
              </w:rPr>
              <w:t>скими организациями, в том числе VI Областной фест</w:t>
            </w:r>
            <w:r w:rsidRPr="0097408A">
              <w:rPr>
                <w:rStyle w:val="22"/>
                <w:color w:val="000000"/>
                <w:sz w:val="21"/>
                <w:szCs w:val="21"/>
              </w:rPr>
              <w:t>и</w:t>
            </w:r>
            <w:r w:rsidRPr="0097408A">
              <w:rPr>
                <w:rStyle w:val="22"/>
                <w:color w:val="000000"/>
                <w:sz w:val="21"/>
                <w:szCs w:val="21"/>
              </w:rPr>
              <w:t xml:space="preserve">валь </w:t>
            </w:r>
            <w:proofErr w:type="spellStart"/>
            <w:r w:rsidRPr="0097408A">
              <w:rPr>
                <w:rStyle w:val="22"/>
                <w:color w:val="000000"/>
                <w:sz w:val="21"/>
                <w:szCs w:val="21"/>
              </w:rPr>
              <w:t>телеутского</w:t>
            </w:r>
            <w:proofErr w:type="spellEnd"/>
            <w:r w:rsidRPr="0097408A">
              <w:rPr>
                <w:rStyle w:val="22"/>
                <w:color w:val="000000"/>
                <w:sz w:val="21"/>
                <w:szCs w:val="21"/>
              </w:rPr>
              <w:t xml:space="preserve"> языка и культуры среди молодёжи, О</w:t>
            </w:r>
            <w:r w:rsidRPr="0097408A">
              <w:rPr>
                <w:rStyle w:val="22"/>
                <w:color w:val="000000"/>
                <w:sz w:val="21"/>
                <w:szCs w:val="21"/>
              </w:rPr>
              <w:t>б</w:t>
            </w:r>
            <w:r w:rsidRPr="0097408A">
              <w:rPr>
                <w:rStyle w:val="22"/>
                <w:color w:val="000000"/>
                <w:sz w:val="21"/>
                <w:szCs w:val="21"/>
              </w:rPr>
              <w:t>ластной лингвистический лагерь «Тан», Православный праздник «Ильин день» («</w:t>
            </w:r>
            <w:proofErr w:type="spellStart"/>
            <w:r w:rsidRPr="0097408A">
              <w:rPr>
                <w:rStyle w:val="22"/>
                <w:color w:val="000000"/>
                <w:sz w:val="21"/>
                <w:szCs w:val="21"/>
              </w:rPr>
              <w:t>Ильдин</w:t>
            </w:r>
            <w:proofErr w:type="spellEnd"/>
            <w:r w:rsidRPr="0097408A">
              <w:rPr>
                <w:rStyle w:val="22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7408A">
              <w:rPr>
                <w:rStyle w:val="22"/>
                <w:color w:val="000000"/>
                <w:sz w:val="21"/>
                <w:szCs w:val="21"/>
              </w:rPr>
              <w:t>кӱн</w:t>
            </w:r>
            <w:proofErr w:type="spellEnd"/>
            <w:r w:rsidRPr="0097408A">
              <w:rPr>
                <w:rStyle w:val="22"/>
                <w:color w:val="000000"/>
                <w:sz w:val="21"/>
                <w:szCs w:val="21"/>
              </w:rPr>
              <w:t>»), оказана поддер</w:t>
            </w:r>
            <w:r w:rsidRPr="0097408A">
              <w:rPr>
                <w:rStyle w:val="22"/>
                <w:color w:val="000000"/>
                <w:sz w:val="21"/>
                <w:szCs w:val="21"/>
              </w:rPr>
              <w:t>ж</w:t>
            </w:r>
            <w:r w:rsidRPr="0097408A">
              <w:rPr>
                <w:rStyle w:val="22"/>
                <w:color w:val="000000"/>
                <w:sz w:val="21"/>
                <w:szCs w:val="21"/>
              </w:rPr>
              <w:t>ка некоммерческим организациям при участии в фестив</w:t>
            </w:r>
            <w:r w:rsidRPr="0097408A">
              <w:rPr>
                <w:rStyle w:val="22"/>
                <w:color w:val="000000"/>
                <w:sz w:val="21"/>
                <w:szCs w:val="21"/>
              </w:rPr>
              <w:t>а</w:t>
            </w:r>
            <w:r w:rsidRPr="0097408A">
              <w:rPr>
                <w:rStyle w:val="22"/>
                <w:color w:val="000000"/>
                <w:sz w:val="21"/>
                <w:szCs w:val="21"/>
              </w:rPr>
              <w:t xml:space="preserve">лях, форумах и соревнованиях. </w:t>
            </w:r>
          </w:p>
        </w:tc>
        <w:tc>
          <w:tcPr>
            <w:tcW w:w="4067" w:type="dxa"/>
            <w:gridSpan w:val="2"/>
          </w:tcPr>
          <w:p w:rsidR="003558ED" w:rsidRPr="009773E0" w:rsidRDefault="003558ED" w:rsidP="009773E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3E0">
              <w:rPr>
                <w:rFonts w:ascii="Times New Roman" w:hAnsi="Times New Roman"/>
                <w:sz w:val="21"/>
                <w:szCs w:val="21"/>
              </w:rPr>
              <w:t>Обращений со стороны негосударстве</w:t>
            </w:r>
            <w:r w:rsidRPr="009773E0">
              <w:rPr>
                <w:rFonts w:ascii="Times New Roman" w:hAnsi="Times New Roman"/>
                <w:sz w:val="21"/>
                <w:szCs w:val="21"/>
              </w:rPr>
              <w:t>н</w:t>
            </w:r>
            <w:r w:rsidRPr="009773E0">
              <w:rPr>
                <w:rFonts w:ascii="Times New Roman" w:hAnsi="Times New Roman"/>
                <w:sz w:val="21"/>
                <w:szCs w:val="21"/>
              </w:rPr>
              <w:t>ных поставщик</w:t>
            </w:r>
            <w:r>
              <w:rPr>
                <w:rFonts w:ascii="Times New Roman" w:hAnsi="Times New Roman"/>
                <w:sz w:val="21"/>
                <w:szCs w:val="21"/>
              </w:rPr>
              <w:t>ов в оказании содействия по про</w:t>
            </w:r>
            <w:r w:rsidRPr="009773E0">
              <w:rPr>
                <w:rFonts w:ascii="Times New Roman" w:hAnsi="Times New Roman"/>
                <w:sz w:val="21"/>
                <w:szCs w:val="21"/>
              </w:rPr>
              <w:t>движению услуг на частный рынок не поступало.</w:t>
            </w:r>
          </w:p>
        </w:tc>
      </w:tr>
      <w:tr w:rsidR="003558ED" w:rsidRPr="002403DD" w:rsidTr="00685EFB">
        <w:tc>
          <w:tcPr>
            <w:tcW w:w="675" w:type="dxa"/>
          </w:tcPr>
          <w:p w:rsidR="003558ED" w:rsidRPr="002240F8" w:rsidRDefault="003558ED" w:rsidP="007421B5">
            <w:pPr>
              <w:ind w:left="120"/>
              <w:rPr>
                <w:rStyle w:val="105pt0pt"/>
              </w:rPr>
            </w:pPr>
            <w:r w:rsidRPr="002240F8">
              <w:rPr>
                <w:rStyle w:val="105pt0pt"/>
              </w:rPr>
              <w:t>5.2</w:t>
            </w:r>
          </w:p>
        </w:tc>
        <w:tc>
          <w:tcPr>
            <w:tcW w:w="3402" w:type="dxa"/>
            <w:gridSpan w:val="3"/>
          </w:tcPr>
          <w:p w:rsidR="003558ED" w:rsidRPr="002240F8" w:rsidRDefault="003558ED" w:rsidP="00902294">
            <w:pPr>
              <w:ind w:left="34" w:hanging="34"/>
              <w:jc w:val="both"/>
              <w:rPr>
                <w:rStyle w:val="105pt0pt"/>
              </w:rPr>
            </w:pPr>
            <w:r w:rsidRPr="002240F8">
              <w:rPr>
                <w:rStyle w:val="105pt0pt"/>
              </w:rPr>
              <w:t>Содействие в участии производ</w:t>
            </w:r>
            <w:r w:rsidRPr="002240F8">
              <w:rPr>
                <w:rStyle w:val="105pt0pt"/>
              </w:rPr>
              <w:t>и</w:t>
            </w:r>
            <w:r w:rsidRPr="002240F8">
              <w:rPr>
                <w:rStyle w:val="105pt0pt"/>
              </w:rPr>
              <w:t>телей в закупочных сессиях с ф</w:t>
            </w:r>
            <w:r w:rsidRPr="002240F8">
              <w:rPr>
                <w:rStyle w:val="105pt0pt"/>
              </w:rPr>
              <w:t>е</w:t>
            </w:r>
            <w:r w:rsidRPr="002240F8">
              <w:rPr>
                <w:rStyle w:val="105pt0pt"/>
              </w:rPr>
              <w:t>деральными и локальными то</w:t>
            </w:r>
            <w:r w:rsidRPr="002240F8">
              <w:rPr>
                <w:rStyle w:val="105pt0pt"/>
              </w:rPr>
              <w:t>р</w:t>
            </w:r>
            <w:r w:rsidRPr="002240F8">
              <w:rPr>
                <w:rStyle w:val="105pt0pt"/>
              </w:rPr>
              <w:t>говыми сетями</w:t>
            </w:r>
          </w:p>
        </w:tc>
        <w:tc>
          <w:tcPr>
            <w:tcW w:w="1276" w:type="dxa"/>
          </w:tcPr>
          <w:p w:rsidR="003558ED" w:rsidRPr="002240F8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40F8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240F8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40F8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DB49F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558ED" w:rsidRPr="002403DD" w:rsidRDefault="00470DCC" w:rsidP="009A16A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направленные на содействие участию пр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изводителей в закупочных сессиях с федеральными и 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кальными торговыми сетями не проводились. Проводится информирование предпринимателей о новых возможн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стях участия в закупках через социальные сети и в чатах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мессенджера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6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Fonts w:ascii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Style w:val="105pt0pt"/>
                <w:b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3558ED" w:rsidRPr="002403DD" w:rsidTr="008E1CCC">
        <w:tc>
          <w:tcPr>
            <w:tcW w:w="675" w:type="dxa"/>
          </w:tcPr>
          <w:p w:rsidR="003558ED" w:rsidRPr="00211B21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11B21"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402" w:type="dxa"/>
            <w:gridSpan w:val="3"/>
          </w:tcPr>
          <w:p w:rsidR="003558ED" w:rsidRPr="00211B21" w:rsidRDefault="003558ED" w:rsidP="00902294">
            <w:pPr>
              <w:ind w:right="131" w:firstLine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11B21">
              <w:rPr>
                <w:rStyle w:val="105pt0pt"/>
              </w:rPr>
              <w:t>Проведение мониторинга цел</w:t>
            </w:r>
            <w:r w:rsidRPr="00211B21">
              <w:rPr>
                <w:rStyle w:val="105pt0pt"/>
              </w:rPr>
              <w:t>е</w:t>
            </w:r>
            <w:r w:rsidRPr="00211B21">
              <w:rPr>
                <w:rStyle w:val="105pt0pt"/>
              </w:rPr>
              <w:t>вого использования муниц</w:t>
            </w:r>
            <w:r w:rsidRPr="00211B21">
              <w:rPr>
                <w:rStyle w:val="105pt0pt"/>
              </w:rPr>
              <w:t>и</w:t>
            </w:r>
            <w:r w:rsidRPr="00211B21">
              <w:rPr>
                <w:rStyle w:val="105pt0pt"/>
              </w:rPr>
              <w:t>пальных объектов недвижимого имущества в социальной сфере</w:t>
            </w:r>
          </w:p>
        </w:tc>
        <w:tc>
          <w:tcPr>
            <w:tcW w:w="1276" w:type="dxa"/>
          </w:tcPr>
          <w:p w:rsidR="003558ED" w:rsidRPr="00211B21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11B21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D56C1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93" w:type="dxa"/>
            <w:gridSpan w:val="2"/>
          </w:tcPr>
          <w:p w:rsidR="003558ED" w:rsidRPr="00211B21" w:rsidRDefault="003558ED" w:rsidP="00DD1DD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ониторинг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целевого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использования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муниципальных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об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ъ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ектов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недвижимого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1B21">
              <w:rPr>
                <w:rFonts w:ascii="Times New Roman" w:hAnsi="Times New Roman" w:cs="Times New Roman" w:hint="eastAsia"/>
                <w:sz w:val="21"/>
                <w:szCs w:val="21"/>
              </w:rPr>
              <w:t>имущества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 xml:space="preserve"> прово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дил</w:t>
            </w:r>
            <w:r w:rsidRPr="00211B21">
              <w:rPr>
                <w:rFonts w:ascii="Times New Roman" w:hAnsi="Times New Roman" w:cs="Times New Roman"/>
                <w:sz w:val="21"/>
                <w:szCs w:val="21"/>
              </w:rPr>
              <w:t>ся постоянно в течение года.</w:t>
            </w:r>
          </w:p>
          <w:p w:rsidR="003558ED" w:rsidRPr="00781B1F" w:rsidRDefault="00937BAF" w:rsidP="00DD1DDF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</w:t>
            </w:r>
            <w:r w:rsidR="004951CA">
              <w:rPr>
                <w:rFonts w:ascii="Times New Roman" w:hAnsi="Times New Roman" w:cs="Times New Roman"/>
                <w:sz w:val="21"/>
                <w:szCs w:val="21"/>
              </w:rPr>
              <w:t>рамках мониторинга за 2025</w:t>
            </w:r>
            <w:r w:rsidR="003558ED" w:rsidRPr="00781B1F">
              <w:rPr>
                <w:rFonts w:ascii="Times New Roman" w:hAnsi="Times New Roman" w:cs="Times New Roman"/>
                <w:sz w:val="21"/>
                <w:szCs w:val="21"/>
              </w:rPr>
              <w:t xml:space="preserve"> год не выявлено случаев нецелевого использования муниципальных объектов н</w:t>
            </w:r>
            <w:r w:rsidR="003558ED" w:rsidRPr="00781B1F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3558ED" w:rsidRPr="00781B1F">
              <w:rPr>
                <w:rFonts w:ascii="Times New Roman" w:hAnsi="Times New Roman" w:cs="Times New Roman"/>
                <w:sz w:val="21"/>
                <w:szCs w:val="21"/>
              </w:rPr>
              <w:t>движимого имущества в сфере образования, культуры и спорта.</w:t>
            </w:r>
          </w:p>
          <w:p w:rsidR="002B6E56" w:rsidRPr="002B6E56" w:rsidRDefault="002B6E56" w:rsidP="002B6E56">
            <w:pPr>
              <w:pStyle w:val="Default"/>
              <w:jc w:val="both"/>
              <w:rPr>
                <w:sz w:val="21"/>
                <w:szCs w:val="21"/>
              </w:rPr>
            </w:pPr>
            <w:r w:rsidRPr="002B6E56">
              <w:rPr>
                <w:sz w:val="21"/>
                <w:szCs w:val="21"/>
              </w:rPr>
              <w:t>Отсутствуют объекты недвижимого имущества, находящ</w:t>
            </w:r>
            <w:r w:rsidRPr="002B6E56">
              <w:rPr>
                <w:sz w:val="21"/>
                <w:szCs w:val="21"/>
              </w:rPr>
              <w:t>и</w:t>
            </w:r>
            <w:r w:rsidRPr="002B6E56">
              <w:rPr>
                <w:sz w:val="21"/>
                <w:szCs w:val="21"/>
              </w:rPr>
              <w:t xml:space="preserve">еся в собственности </w:t>
            </w:r>
            <w:proofErr w:type="gramStart"/>
            <w:r w:rsidRPr="002B6E56">
              <w:rPr>
                <w:sz w:val="21"/>
                <w:szCs w:val="21"/>
              </w:rPr>
              <w:t>Управления социальной защиты нас</w:t>
            </w:r>
            <w:r w:rsidRPr="002B6E56">
              <w:rPr>
                <w:sz w:val="21"/>
                <w:szCs w:val="21"/>
              </w:rPr>
              <w:t>е</w:t>
            </w:r>
            <w:r w:rsidRPr="002B6E56">
              <w:rPr>
                <w:sz w:val="21"/>
                <w:szCs w:val="21"/>
              </w:rPr>
              <w:t>ления администрации Беловского муниципального округа</w:t>
            </w:r>
            <w:proofErr w:type="gramEnd"/>
            <w:r w:rsidRPr="002B6E56">
              <w:rPr>
                <w:sz w:val="21"/>
                <w:szCs w:val="21"/>
              </w:rPr>
              <w:t>.</w:t>
            </w:r>
          </w:p>
          <w:p w:rsidR="00C07F01" w:rsidRPr="00211B21" w:rsidRDefault="002B6E56" w:rsidP="002B6E56">
            <w:pPr>
              <w:pStyle w:val="Default"/>
              <w:jc w:val="both"/>
              <w:rPr>
                <w:b/>
                <w:sz w:val="21"/>
                <w:szCs w:val="21"/>
              </w:rPr>
            </w:pPr>
            <w:r w:rsidRPr="002B6E56">
              <w:rPr>
                <w:sz w:val="21"/>
                <w:szCs w:val="21"/>
              </w:rPr>
              <w:lastRenderedPageBreak/>
              <w:t>В МКУ «КЦСОН Беловского муниципального округа» на основании договора №2 о передаче муниципального им</w:t>
            </w:r>
            <w:r w:rsidRPr="002B6E56">
              <w:rPr>
                <w:sz w:val="21"/>
                <w:szCs w:val="21"/>
              </w:rPr>
              <w:t>у</w:t>
            </w:r>
            <w:r w:rsidRPr="002B6E56">
              <w:rPr>
                <w:sz w:val="21"/>
                <w:szCs w:val="21"/>
              </w:rPr>
              <w:t>щества (помещения) в безвозмездное пользование от 29.05.2023г. находится недвижимый объект, расположе</w:t>
            </w:r>
            <w:r w:rsidRPr="002B6E56">
              <w:rPr>
                <w:sz w:val="21"/>
                <w:szCs w:val="21"/>
              </w:rPr>
              <w:t>н</w:t>
            </w:r>
            <w:r w:rsidRPr="002B6E56">
              <w:rPr>
                <w:sz w:val="21"/>
                <w:szCs w:val="21"/>
              </w:rPr>
              <w:t xml:space="preserve">ный по адресу: </w:t>
            </w:r>
            <w:proofErr w:type="gramStart"/>
            <w:r w:rsidRPr="002B6E56">
              <w:rPr>
                <w:sz w:val="21"/>
                <w:szCs w:val="21"/>
              </w:rPr>
              <w:t>Кемеровская область – Кузбасс, г. Белово, ул. Юности, д.15, пом. 1</w:t>
            </w:r>
            <w:proofErr w:type="gramEnd"/>
          </w:p>
        </w:tc>
        <w:tc>
          <w:tcPr>
            <w:tcW w:w="4002" w:type="dxa"/>
          </w:tcPr>
          <w:p w:rsidR="003558ED" w:rsidRPr="002403DD" w:rsidRDefault="003558ED" w:rsidP="00DD1DD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lastRenderedPageBreak/>
              <w:t>6.2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65A72">
            <w:pPr>
              <w:ind w:right="131" w:firstLine="34"/>
              <w:jc w:val="both"/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Оказание содействия немун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и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ципальным организациям в и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пользовании муниципальных объектов недвижимого имущ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ства, включая неиспользуемые по назначению, с обязател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ь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ством сохранения целевого назначения и использования объекта недвижимого имущ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ства в одной или нескольких из следующих сфер: дошкольное образование; детский отдых и оздоровление; социальное о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б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служивание, с применением м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ханизмов </w:t>
            </w:r>
            <w:proofErr w:type="spellStart"/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муниципально</w:t>
            </w:r>
            <w:proofErr w:type="spellEnd"/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-частного партнерства посре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д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ством заключения концессио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н</w:t>
            </w:r>
            <w:r w:rsidRPr="002403DD"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ного соглашения</w:t>
            </w: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7B2E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A17B2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93" w:type="dxa"/>
            <w:gridSpan w:val="2"/>
          </w:tcPr>
          <w:p w:rsidR="00DD4E07" w:rsidRDefault="00DD4E07" w:rsidP="002C1A9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 xml:space="preserve">Сдано в аренду немуниципальным организациям </w:t>
            </w:r>
            <w:r w:rsidR="00A17B2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 xml:space="preserve"> пом</w:t>
            </w: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>щений, не являющихся объектами социальной сферы (вс</w:t>
            </w: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 xml:space="preserve">го с нарастающим итогом </w:t>
            </w:r>
            <w:r w:rsidR="00A17B2E">
              <w:rPr>
                <w:rFonts w:ascii="Times New Roman" w:hAnsi="Times New Roman" w:cs="Times New Roman"/>
                <w:sz w:val="21"/>
                <w:szCs w:val="21"/>
              </w:rPr>
              <w:t>82</w:t>
            </w: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3558ED" w:rsidRPr="00937BAF" w:rsidRDefault="003558ED" w:rsidP="002C1A9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37BAF">
              <w:rPr>
                <w:rFonts w:ascii="Times New Roman" w:hAnsi="Times New Roman" w:cs="Times New Roman"/>
                <w:sz w:val="21"/>
                <w:szCs w:val="21"/>
              </w:rPr>
              <w:t>Все объекты недвижимости, переданные в оперативное управление учреждениям культуры и спорта, используются с сохранением целевого назначения.</w:t>
            </w:r>
          </w:p>
          <w:p w:rsidR="003558ED" w:rsidRPr="00211B21" w:rsidRDefault="003558ED" w:rsidP="002C1A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37BAF">
              <w:rPr>
                <w:rFonts w:ascii="Times New Roman" w:hAnsi="Times New Roman" w:cs="Times New Roman"/>
                <w:sz w:val="21"/>
                <w:szCs w:val="21"/>
              </w:rPr>
              <w:t>Заявлений от немуниципальных организации об использ</w:t>
            </w:r>
            <w:r w:rsidRPr="00937BAF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937BAF">
              <w:rPr>
                <w:rFonts w:ascii="Times New Roman" w:hAnsi="Times New Roman" w:cs="Times New Roman"/>
                <w:sz w:val="21"/>
                <w:szCs w:val="21"/>
              </w:rPr>
              <w:t>вании помещений не поступало</w:t>
            </w:r>
          </w:p>
        </w:tc>
        <w:tc>
          <w:tcPr>
            <w:tcW w:w="4002" w:type="dxa"/>
          </w:tcPr>
          <w:p w:rsidR="003558ED" w:rsidRPr="002403DD" w:rsidRDefault="003558ED" w:rsidP="00DD1DDF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7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Fonts w:ascii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Style w:val="105pt0pt"/>
                <w:b/>
              </w:rPr>
              <w:t xml:space="preserve">Содействие развитию практики применения механизмов </w:t>
            </w:r>
            <w:proofErr w:type="spellStart"/>
            <w:r w:rsidRPr="002403DD">
              <w:rPr>
                <w:rStyle w:val="105pt0pt"/>
                <w:b/>
              </w:rPr>
              <w:t>муниципально</w:t>
            </w:r>
            <w:proofErr w:type="spellEnd"/>
            <w:r w:rsidRPr="002403DD">
              <w:rPr>
                <w:rStyle w:val="105pt0pt"/>
                <w:b/>
              </w:rPr>
              <w:t>-частного партнерства, в том числе практики заключения концессионных с</w:t>
            </w:r>
            <w:r w:rsidRPr="002403DD">
              <w:rPr>
                <w:rStyle w:val="105pt0pt"/>
                <w:b/>
              </w:rPr>
              <w:t>о</w:t>
            </w:r>
            <w:r w:rsidRPr="002403DD">
              <w:rPr>
                <w:rStyle w:val="105pt0pt"/>
                <w:b/>
              </w:rPr>
              <w:t xml:space="preserve">глашений, в социальной сфере (детский отдых и оздоровление, </w:t>
            </w:r>
            <w:proofErr w:type="spellStart"/>
            <w:r w:rsidRPr="002403DD">
              <w:rPr>
                <w:rStyle w:val="105pt0pt"/>
                <w:b/>
              </w:rPr>
              <w:t>спорт</w:t>
            </w:r>
            <w:proofErr w:type="gramStart"/>
            <w:r w:rsidRPr="002403DD">
              <w:rPr>
                <w:rStyle w:val="105pt0pt"/>
                <w:b/>
              </w:rPr>
              <w:t>,с</w:t>
            </w:r>
            <w:proofErr w:type="gramEnd"/>
            <w:r w:rsidRPr="002403DD">
              <w:rPr>
                <w:rStyle w:val="105pt0pt"/>
                <w:b/>
              </w:rPr>
              <w:t>оциальное</w:t>
            </w:r>
            <w:proofErr w:type="spellEnd"/>
            <w:r w:rsidRPr="002403DD">
              <w:rPr>
                <w:rStyle w:val="105pt0pt"/>
                <w:b/>
              </w:rPr>
              <w:t xml:space="preserve"> обслуживание, дошкольное образование, культура, развитие сетей п</w:t>
            </w:r>
            <w:r w:rsidRPr="002403DD">
              <w:rPr>
                <w:rStyle w:val="105pt0pt"/>
                <w:b/>
              </w:rPr>
              <w:t>о</w:t>
            </w:r>
            <w:r w:rsidRPr="002403DD">
              <w:rPr>
                <w:rStyle w:val="105pt0pt"/>
                <w:b/>
              </w:rPr>
              <w:t>движной радиотелефонной связи в сельской местности, малонаселенных и труднодоступных округа)</w:t>
            </w:r>
          </w:p>
        </w:tc>
      </w:tr>
      <w:tr w:rsidR="003558ED" w:rsidRPr="002403DD" w:rsidTr="00AE49EA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7.1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E845E2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Размещение информации о ре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 xml:space="preserve">лизации проектов  </w:t>
            </w:r>
            <w:proofErr w:type="spellStart"/>
            <w:r w:rsidRPr="002403DD">
              <w:rPr>
                <w:rStyle w:val="105pt0pt"/>
              </w:rPr>
              <w:t>муниципал</w:t>
            </w:r>
            <w:r w:rsidRPr="002403DD">
              <w:rPr>
                <w:rStyle w:val="105pt0pt"/>
              </w:rPr>
              <w:t>ь</w:t>
            </w:r>
            <w:r w:rsidRPr="002403DD">
              <w:rPr>
                <w:rStyle w:val="105pt0pt"/>
              </w:rPr>
              <w:t>но</w:t>
            </w:r>
            <w:proofErr w:type="spellEnd"/>
            <w:r w:rsidRPr="002403DD">
              <w:rPr>
                <w:rStyle w:val="105pt0pt"/>
              </w:rPr>
              <w:t>-частного партнерства, а также концессионных соглашений в с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 xml:space="preserve">циальной сфере на официальном сайте в телекоммуникационной сети «Интернет» </w:t>
            </w:r>
          </w:p>
        </w:tc>
        <w:tc>
          <w:tcPr>
            <w:tcW w:w="2410" w:type="dxa"/>
            <w:gridSpan w:val="2"/>
          </w:tcPr>
          <w:p w:rsidR="003558ED" w:rsidRPr="00E845E2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5528" w:type="dxa"/>
          </w:tcPr>
          <w:p w:rsidR="003558ED" w:rsidRDefault="003558ED" w:rsidP="00CD4A04">
            <w:pPr>
              <w:pStyle w:val="ConsPlusNormal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E3BF4">
              <w:rPr>
                <w:rFonts w:ascii="Times New Roman" w:hAnsi="Times New Roman" w:cs="Times New Roman"/>
                <w:sz w:val="21"/>
                <w:szCs w:val="21"/>
              </w:rPr>
              <w:t xml:space="preserve">На сайте администрации Беловского муниципального округа в разделе «Инвесторам» </w:t>
            </w:r>
            <w:hyperlink r:id="rId20" w:history="1">
              <w:r w:rsidRPr="00CE3BF4">
                <w:rPr>
                  <w:rStyle w:val="a5"/>
                  <w:rFonts w:ascii="Times New Roman" w:hAnsi="Times New Roman"/>
                  <w:sz w:val="21"/>
                  <w:szCs w:val="21"/>
                  <w:u w:val="none"/>
                </w:rPr>
                <w:t>https://www.belovorn.ru/investoram/</w:t>
              </w:r>
            </w:hyperlink>
            <w:r w:rsidRPr="00CE3BF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E3BF4">
              <w:rPr>
                <w:rFonts w:ascii="Times New Roman" w:hAnsi="Times New Roman" w:cs="Times New Roman"/>
                <w:sz w:val="21"/>
                <w:szCs w:val="21"/>
              </w:rPr>
              <w:t xml:space="preserve">размещено положение </w:t>
            </w:r>
            <w:r w:rsidRPr="00CE3BF4">
              <w:rPr>
                <w:rFonts w:ascii="Times New Roman" w:hAnsi="Times New Roman"/>
                <w:sz w:val="21"/>
                <w:szCs w:val="21"/>
              </w:rPr>
              <w:t xml:space="preserve">об основах </w:t>
            </w:r>
            <w:proofErr w:type="spellStart"/>
            <w:r w:rsidRPr="00CE3BF4">
              <w:rPr>
                <w:rFonts w:ascii="Times New Roman" w:hAnsi="Times New Roman"/>
                <w:sz w:val="21"/>
                <w:szCs w:val="21"/>
              </w:rPr>
              <w:t>муниципально</w:t>
            </w:r>
            <w:proofErr w:type="spellEnd"/>
            <w:r w:rsidRPr="00CE3BF4">
              <w:rPr>
                <w:rFonts w:ascii="Times New Roman" w:hAnsi="Times New Roman"/>
                <w:sz w:val="21"/>
                <w:szCs w:val="21"/>
              </w:rPr>
              <w:t>-частного партнерства в Бело</w:t>
            </w:r>
            <w:r w:rsidRPr="00CE3BF4">
              <w:rPr>
                <w:rFonts w:ascii="Times New Roman" w:hAnsi="Times New Roman"/>
                <w:sz w:val="21"/>
                <w:szCs w:val="21"/>
              </w:rPr>
              <w:t>в</w:t>
            </w:r>
            <w:r w:rsidRPr="00CE3BF4">
              <w:rPr>
                <w:rFonts w:ascii="Times New Roman" w:hAnsi="Times New Roman"/>
                <w:sz w:val="21"/>
                <w:szCs w:val="21"/>
              </w:rPr>
              <w:t>ском муниципальном округе и перечень объектов мун</w:t>
            </w:r>
            <w:r w:rsidRPr="00CE3BF4">
              <w:rPr>
                <w:rFonts w:ascii="Times New Roman" w:hAnsi="Times New Roman"/>
                <w:sz w:val="21"/>
                <w:szCs w:val="21"/>
              </w:rPr>
              <w:t>и</w:t>
            </w:r>
            <w:r w:rsidRPr="00CE3BF4">
              <w:rPr>
                <w:rFonts w:ascii="Times New Roman" w:hAnsi="Times New Roman"/>
                <w:sz w:val="21"/>
                <w:szCs w:val="21"/>
              </w:rPr>
              <w:t xml:space="preserve">ципальной собственности Беловского муниципального округа, в отношении которых планируется заключение концессионных соглашений и соглашений о </w:t>
            </w:r>
            <w:proofErr w:type="spellStart"/>
            <w:r w:rsidRPr="00CE3BF4">
              <w:rPr>
                <w:rFonts w:ascii="Times New Roman" w:hAnsi="Times New Roman"/>
                <w:sz w:val="21"/>
                <w:szCs w:val="21"/>
              </w:rPr>
              <w:t>муниципал</w:t>
            </w:r>
            <w:r w:rsidRPr="00CE3BF4">
              <w:rPr>
                <w:rFonts w:ascii="Times New Roman" w:hAnsi="Times New Roman"/>
                <w:sz w:val="21"/>
                <w:szCs w:val="21"/>
              </w:rPr>
              <w:t>ь</w:t>
            </w:r>
            <w:r w:rsidRPr="00CE3BF4">
              <w:rPr>
                <w:rFonts w:ascii="Times New Roman" w:hAnsi="Times New Roman"/>
                <w:sz w:val="21"/>
                <w:szCs w:val="21"/>
              </w:rPr>
              <w:t>но</w:t>
            </w:r>
            <w:proofErr w:type="spellEnd"/>
            <w:r w:rsidRPr="00CE3BF4">
              <w:rPr>
                <w:rFonts w:ascii="Times New Roman" w:hAnsi="Times New Roman"/>
                <w:sz w:val="21"/>
                <w:szCs w:val="21"/>
              </w:rPr>
              <w:t>-частном партнерстве.</w:t>
            </w:r>
          </w:p>
          <w:p w:rsidR="00A56964" w:rsidRPr="00CE3BF4" w:rsidRDefault="00A56964" w:rsidP="00CD4A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7C9E">
              <w:rPr>
                <w:rFonts w:ascii="Times New Roman" w:hAnsi="Times New Roman" w:cs="Times New Roman"/>
                <w:sz w:val="21"/>
                <w:szCs w:val="21"/>
              </w:rPr>
              <w:t>Также информация размещена на сайте администрации Беловского муниципального округа (раздел «Комитет по управлению муниципальным имуществом»).</w:t>
            </w:r>
          </w:p>
          <w:p w:rsidR="003558ED" w:rsidRDefault="00DC1F67" w:rsidP="00CD4A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3BF4">
              <w:rPr>
                <w:rFonts w:ascii="Times New Roman" w:hAnsi="Times New Roman" w:cs="Times New Roman"/>
                <w:sz w:val="21"/>
                <w:szCs w:val="21"/>
              </w:rPr>
              <w:t>Всего з</w:t>
            </w:r>
            <w:r w:rsidR="003558ED" w:rsidRPr="00CE3BF4">
              <w:rPr>
                <w:rFonts w:ascii="Times New Roman" w:hAnsi="Times New Roman" w:cs="Times New Roman"/>
                <w:sz w:val="21"/>
                <w:szCs w:val="21"/>
              </w:rPr>
              <w:t xml:space="preserve">аключено 3 </w:t>
            </w:r>
            <w:proofErr w:type="gramStart"/>
            <w:r w:rsidR="003558ED" w:rsidRPr="00CE3BF4">
              <w:rPr>
                <w:rFonts w:ascii="Times New Roman" w:hAnsi="Times New Roman" w:cs="Times New Roman"/>
                <w:sz w:val="21"/>
                <w:szCs w:val="21"/>
              </w:rPr>
              <w:t>концессионных</w:t>
            </w:r>
            <w:proofErr w:type="gramEnd"/>
            <w:r w:rsidR="003558ED" w:rsidRPr="00CE3BF4">
              <w:rPr>
                <w:rFonts w:ascii="Times New Roman" w:hAnsi="Times New Roman" w:cs="Times New Roman"/>
                <w:sz w:val="21"/>
                <w:szCs w:val="21"/>
              </w:rPr>
              <w:t xml:space="preserve"> соглашения в муниц</w:t>
            </w:r>
            <w:r w:rsidR="003558ED" w:rsidRPr="00CE3BF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3558ED" w:rsidRPr="00CE3BF4">
              <w:rPr>
                <w:rFonts w:ascii="Times New Roman" w:hAnsi="Times New Roman" w:cs="Times New Roman"/>
                <w:sz w:val="21"/>
                <w:szCs w:val="21"/>
              </w:rPr>
              <w:t xml:space="preserve">пальной сфере. </w:t>
            </w:r>
          </w:p>
          <w:p w:rsidR="003558ED" w:rsidRPr="00F0008D" w:rsidRDefault="003558ED" w:rsidP="00F0008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CD4A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AE49EA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7.2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Передача муниципальных объе</w:t>
            </w:r>
            <w:r w:rsidRPr="002403DD">
              <w:rPr>
                <w:rStyle w:val="105pt0pt"/>
              </w:rPr>
              <w:t>к</w:t>
            </w:r>
            <w:r w:rsidRPr="002403DD">
              <w:rPr>
                <w:rStyle w:val="105pt0pt"/>
              </w:rPr>
              <w:t>тов недвижимого имущества, включая неиспользуемые по назначению, немуниципальным организациям с применением м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 xml:space="preserve">ханизмов </w:t>
            </w:r>
            <w:proofErr w:type="spellStart"/>
            <w:r w:rsidRPr="002403DD">
              <w:rPr>
                <w:rStyle w:val="105pt0pt"/>
              </w:rPr>
              <w:t>муниципально</w:t>
            </w:r>
            <w:proofErr w:type="spellEnd"/>
            <w:r w:rsidRPr="002403DD">
              <w:rPr>
                <w:rStyle w:val="105pt0pt"/>
              </w:rPr>
              <w:t>-частного партнерства посре</w:t>
            </w:r>
            <w:r w:rsidRPr="002403DD">
              <w:rPr>
                <w:rStyle w:val="105pt0pt"/>
              </w:rPr>
              <w:t>д</w:t>
            </w:r>
            <w:r w:rsidRPr="002403DD">
              <w:rPr>
                <w:rStyle w:val="105pt0pt"/>
              </w:rPr>
              <w:t>ством заключения концессионн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го соглашения с обязательством сохранения целевого назначения и использования объекта недв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жимого  имущества в одной или нескольких из следующих сфер: дошкольное образование; де</w:t>
            </w:r>
            <w:r w:rsidRPr="002403DD">
              <w:rPr>
                <w:rStyle w:val="105pt0pt"/>
              </w:rPr>
              <w:t>т</w:t>
            </w:r>
            <w:r w:rsidRPr="002403DD">
              <w:rPr>
                <w:rStyle w:val="105pt0pt"/>
              </w:rPr>
              <w:t>ский отдых и оздоровление; с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циальное обслуживание</w:t>
            </w:r>
          </w:p>
        </w:tc>
        <w:tc>
          <w:tcPr>
            <w:tcW w:w="1276" w:type="dxa"/>
          </w:tcPr>
          <w:p w:rsidR="003558ED" w:rsidRPr="002403DD" w:rsidRDefault="003558ED" w:rsidP="00F2746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 мере необход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мости</w:t>
            </w:r>
          </w:p>
        </w:tc>
        <w:tc>
          <w:tcPr>
            <w:tcW w:w="1134" w:type="dxa"/>
          </w:tcPr>
          <w:p w:rsidR="003558ED" w:rsidRPr="00C11C81" w:rsidRDefault="00C61E07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528" w:type="dxa"/>
          </w:tcPr>
          <w:p w:rsidR="003558ED" w:rsidRPr="00C11C81" w:rsidRDefault="00DD4E07" w:rsidP="00C61E0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 xml:space="preserve">Сдано в аренду немуниципальным организациям </w:t>
            </w:r>
            <w:r w:rsidR="00C61E07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 xml:space="preserve">мещений, не являющихся объектами социальной сферы (всего с нарастающим итогом </w:t>
            </w:r>
            <w:r w:rsidR="00C61E07">
              <w:rPr>
                <w:rFonts w:ascii="Times New Roman" w:hAnsi="Times New Roman" w:cs="Times New Roman"/>
                <w:sz w:val="21"/>
                <w:szCs w:val="21"/>
              </w:rPr>
              <w:t>82</w:t>
            </w:r>
            <w:r w:rsidRPr="00DD4E0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8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Содействие развитию немуниципальных социально ориентированных некоммерческих организаций и «социального предпринимательства»</w:t>
            </w:r>
          </w:p>
        </w:tc>
      </w:tr>
      <w:tr w:rsidR="003558ED" w:rsidRPr="002403DD" w:rsidTr="00E845E2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8.1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Проведение информационных мероприятий по поддержке соц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ально ориентированных немун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ципальных организаций и (или) субъектов малого и среднего предпринимательства, в том чи</w:t>
            </w:r>
            <w:r w:rsidRPr="002403DD">
              <w:rPr>
                <w:rStyle w:val="105pt0pt"/>
              </w:rPr>
              <w:t>с</w:t>
            </w:r>
            <w:r w:rsidRPr="002403DD">
              <w:rPr>
                <w:rStyle w:val="105pt0pt"/>
              </w:rPr>
              <w:t>ле индивидуальных предприн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мателей, мероприятий, напра</w:t>
            </w:r>
            <w:r w:rsidRPr="002403DD">
              <w:rPr>
                <w:rStyle w:val="105pt0pt"/>
              </w:rPr>
              <w:t>в</w:t>
            </w:r>
            <w:r w:rsidRPr="002403DD">
              <w:rPr>
                <w:rStyle w:val="105pt0pt"/>
              </w:rPr>
              <w:t>ленных на поддержку немуниц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пального сектора в сферах: д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школьного, общего образования, детского отдыха и оздоровления, физической культуры и спорта, культуры, социального обслуж</w:t>
            </w:r>
            <w:r w:rsidRPr="002403DD">
              <w:rPr>
                <w:rStyle w:val="105pt0pt"/>
              </w:rPr>
              <w:t>и</w:t>
            </w:r>
            <w:r w:rsidRPr="002403DD">
              <w:rPr>
                <w:rStyle w:val="105pt0pt"/>
              </w:rPr>
              <w:t>вания</w:t>
            </w:r>
          </w:p>
        </w:tc>
        <w:tc>
          <w:tcPr>
            <w:tcW w:w="1276" w:type="dxa"/>
          </w:tcPr>
          <w:p w:rsidR="003558ED" w:rsidRPr="00E845E2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45E2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E845E2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45E2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22BA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CC50B8" w:rsidRPr="00CC50B8" w:rsidRDefault="00CC50B8" w:rsidP="00CC50B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C50B8">
              <w:rPr>
                <w:rFonts w:ascii="Times New Roman" w:hAnsi="Times New Roman" w:cs="Times New Roman"/>
                <w:sz w:val="21"/>
                <w:szCs w:val="21"/>
              </w:rPr>
              <w:t>На официальном сайте управления образования администрации Беловского муниципального округа создана ссылка «Информация для предпринимателя», которая позволяет информировать заинтересованных лиц о возможности ока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зания услуг в социальной сфере.</w:t>
            </w:r>
          </w:p>
          <w:p w:rsidR="00CC50B8" w:rsidRPr="00CC50B8" w:rsidRDefault="00942C39" w:rsidP="00CC50B8">
            <w:pPr>
              <w:pStyle w:val="21"/>
              <w:shd w:val="clear" w:color="auto" w:fill="auto"/>
              <w:spacing w:after="0" w:line="274" w:lineRule="exact"/>
              <w:jc w:val="both"/>
              <w:rPr>
                <w:sz w:val="21"/>
                <w:szCs w:val="21"/>
              </w:rPr>
            </w:pPr>
            <w:hyperlink r:id="rId21" w:history="1">
              <w:r w:rsidR="00CC50B8" w:rsidRPr="00CC50B8">
                <w:rPr>
                  <w:rStyle w:val="a5"/>
                  <w:sz w:val="21"/>
                  <w:szCs w:val="21"/>
                  <w:u w:val="none"/>
                </w:rPr>
                <w:t>https://uobmr.kemobl.ru/organizaciya-otdyha-detej/predprinimatelyam/</w:t>
              </w:r>
            </w:hyperlink>
            <w:r w:rsidR="00CC50B8">
              <w:rPr>
                <w:sz w:val="21"/>
                <w:szCs w:val="21"/>
              </w:rPr>
              <w:t>.</w:t>
            </w:r>
          </w:p>
          <w:p w:rsidR="00133D60" w:rsidRPr="00133D60" w:rsidRDefault="00133D60" w:rsidP="00133D60">
            <w:pPr>
              <w:pStyle w:val="21"/>
              <w:spacing w:after="0" w:line="274" w:lineRule="exact"/>
              <w:jc w:val="both"/>
              <w:rPr>
                <w:rStyle w:val="22"/>
                <w:color w:val="000000"/>
                <w:sz w:val="21"/>
                <w:szCs w:val="21"/>
              </w:rPr>
            </w:pPr>
            <w:r w:rsidRPr="00133D60">
              <w:rPr>
                <w:rStyle w:val="22"/>
                <w:color w:val="000000"/>
                <w:sz w:val="21"/>
                <w:szCs w:val="21"/>
              </w:rPr>
              <w:t>Отделом по национальной политике управления культуры, физической культуры и молодежной политики админ</w:t>
            </w:r>
            <w:r w:rsidRPr="00133D60">
              <w:rPr>
                <w:rStyle w:val="22"/>
                <w:color w:val="000000"/>
                <w:sz w:val="21"/>
                <w:szCs w:val="21"/>
              </w:rPr>
              <w:t>и</w:t>
            </w:r>
            <w:r w:rsidRPr="00133D60">
              <w:rPr>
                <w:rStyle w:val="22"/>
                <w:color w:val="000000"/>
                <w:sz w:val="21"/>
                <w:szCs w:val="21"/>
              </w:rPr>
              <w:t>страции Беловского муниципального округа на постоя</w:t>
            </w:r>
            <w:r w:rsidRPr="00133D60">
              <w:rPr>
                <w:rStyle w:val="22"/>
                <w:color w:val="000000"/>
                <w:sz w:val="21"/>
                <w:szCs w:val="21"/>
              </w:rPr>
              <w:t>н</w:t>
            </w:r>
            <w:r w:rsidRPr="00133D60">
              <w:rPr>
                <w:rStyle w:val="22"/>
                <w:color w:val="000000"/>
                <w:sz w:val="21"/>
                <w:szCs w:val="21"/>
              </w:rPr>
              <w:t>ной основе проводится информирование НКО о провод</w:t>
            </w:r>
            <w:r w:rsidRPr="00133D60">
              <w:rPr>
                <w:rStyle w:val="22"/>
                <w:color w:val="000000"/>
                <w:sz w:val="21"/>
                <w:szCs w:val="21"/>
              </w:rPr>
              <w:t>и</w:t>
            </w:r>
            <w:r w:rsidRPr="00133D60">
              <w:rPr>
                <w:rStyle w:val="22"/>
                <w:color w:val="000000"/>
                <w:sz w:val="21"/>
                <w:szCs w:val="21"/>
              </w:rPr>
              <w:t>мых конкурсах, учрежденных грантах.</w:t>
            </w:r>
          </w:p>
          <w:p w:rsidR="003558ED" w:rsidRPr="004F0B76" w:rsidRDefault="003558ED" w:rsidP="00133D6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7F01">
              <w:rPr>
                <w:rFonts w:ascii="Times New Roman" w:hAnsi="Times New Roman" w:cs="Times New Roman"/>
                <w:sz w:val="21"/>
                <w:szCs w:val="21"/>
              </w:rPr>
              <w:t>В целях развития некоммерческих организаций в социал</w:t>
            </w:r>
            <w:r w:rsidRPr="00C07F01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7F01">
              <w:rPr>
                <w:rFonts w:ascii="Times New Roman" w:hAnsi="Times New Roman" w:cs="Times New Roman"/>
                <w:sz w:val="21"/>
                <w:szCs w:val="21"/>
              </w:rPr>
              <w:t xml:space="preserve">ной сфере обслуживания на сайте </w:t>
            </w:r>
            <w:hyperlink r:id="rId22" w:history="1">
              <w:r w:rsidR="00CD7DC7" w:rsidRPr="00C07F01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http</w:t>
              </w:r>
              <w:r w:rsidR="00CD7DC7" w:rsidRPr="00C07F01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://</w:t>
              </w:r>
              <w:proofErr w:type="spellStart"/>
              <w:r w:rsidR="00CD7DC7" w:rsidRPr="00C07F01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belsoc</w:t>
              </w:r>
              <w:proofErr w:type="spellEnd"/>
              <w:r w:rsidR="00CD7DC7" w:rsidRPr="00C07F01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="00CD7DC7" w:rsidRPr="00C07F01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  <w:r w:rsidR="00CD7DC7" w:rsidRPr="00C07F01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/</w:t>
              </w:r>
            </w:hyperlink>
            <w:r w:rsidR="00CD7DC7" w:rsidRPr="00C07F0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07F01">
              <w:rPr>
                <w:rFonts w:ascii="Times New Roman" w:hAnsi="Times New Roman" w:cs="Times New Roman"/>
                <w:sz w:val="21"/>
                <w:szCs w:val="21"/>
              </w:rPr>
              <w:t xml:space="preserve"> разм</w:t>
            </w:r>
            <w:r w:rsidRPr="00C07F0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7F01">
              <w:rPr>
                <w:rFonts w:ascii="Times New Roman" w:hAnsi="Times New Roman" w:cs="Times New Roman"/>
                <w:sz w:val="21"/>
                <w:szCs w:val="21"/>
              </w:rPr>
              <w:t xml:space="preserve">щена </w:t>
            </w:r>
            <w:proofErr w:type="gramStart"/>
            <w:r w:rsidRPr="00C07F01">
              <w:rPr>
                <w:rFonts w:ascii="Times New Roman" w:hAnsi="Times New Roman" w:cs="Times New Roman"/>
                <w:sz w:val="21"/>
                <w:szCs w:val="21"/>
              </w:rPr>
              <w:t>информация</w:t>
            </w:r>
            <w:proofErr w:type="gramEnd"/>
            <w:r w:rsidRPr="00C07F01">
              <w:rPr>
                <w:rFonts w:ascii="Times New Roman" w:hAnsi="Times New Roman" w:cs="Times New Roman"/>
                <w:sz w:val="21"/>
                <w:szCs w:val="21"/>
              </w:rPr>
              <w:t xml:space="preserve"> направленная на их поддержку</w:t>
            </w:r>
            <w:r w:rsidR="00067F3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067" w:type="dxa"/>
            <w:gridSpan w:val="2"/>
          </w:tcPr>
          <w:p w:rsidR="003558ED" w:rsidRPr="00EC3B10" w:rsidRDefault="003558ED" w:rsidP="0077798A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3B10">
              <w:rPr>
                <w:rFonts w:ascii="Times New Roman" w:hAnsi="Times New Roman"/>
                <w:sz w:val="21"/>
                <w:szCs w:val="21"/>
              </w:rPr>
              <w:t>Обращений со стороны негосударстве</w:t>
            </w:r>
            <w:r w:rsidRPr="00EC3B10">
              <w:rPr>
                <w:rFonts w:ascii="Times New Roman" w:hAnsi="Times New Roman"/>
                <w:sz w:val="21"/>
                <w:szCs w:val="21"/>
              </w:rPr>
              <w:t>н</w:t>
            </w:r>
            <w:r w:rsidRPr="00EC3B10">
              <w:rPr>
                <w:rFonts w:ascii="Times New Roman" w:hAnsi="Times New Roman"/>
                <w:sz w:val="21"/>
                <w:szCs w:val="21"/>
              </w:rPr>
              <w:t>ных поставщиков в оказании содействия по продвижению услуг на частный рынок не поступало.</w:t>
            </w: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autoSpaceDE w:val="0"/>
              <w:autoSpaceDN w:val="0"/>
              <w:adjustRightInd w:val="0"/>
              <w:rPr>
                <w:rStyle w:val="105pt0pt"/>
                <w:rFonts w:eastAsiaTheme="minorEastAsia"/>
              </w:rPr>
            </w:pPr>
            <w:r w:rsidRPr="002403DD">
              <w:rPr>
                <w:rFonts w:ascii="Times New Roman" w:hAnsi="Times New Roman"/>
                <w:b/>
                <w:bCs/>
                <w:sz w:val="21"/>
                <w:szCs w:val="21"/>
              </w:rPr>
              <w:t>Стимулирование новых предпринимательских инициатив, обеспечивающих возможности для поиска, отбора и обучения потенциальных предпринимателей</w:t>
            </w: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9.1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ind w:left="34"/>
              <w:jc w:val="both"/>
              <w:rPr>
                <w:rStyle w:val="105pt0pt"/>
              </w:rPr>
            </w:pPr>
            <w:r w:rsidRPr="00E57C9E">
              <w:rPr>
                <w:rFonts w:ascii="Times New Roman" w:hAnsi="Times New Roman"/>
                <w:sz w:val="21"/>
                <w:szCs w:val="21"/>
              </w:rPr>
              <w:t>Участие в инвестиционных мер</w:t>
            </w:r>
            <w:r w:rsidRPr="00E57C9E">
              <w:rPr>
                <w:rFonts w:ascii="Times New Roman" w:hAnsi="Times New Roman"/>
                <w:sz w:val="21"/>
                <w:szCs w:val="21"/>
              </w:rPr>
              <w:t>о</w:t>
            </w:r>
            <w:r w:rsidRPr="00E57C9E">
              <w:rPr>
                <w:rFonts w:ascii="Times New Roman" w:hAnsi="Times New Roman"/>
                <w:sz w:val="21"/>
                <w:szCs w:val="21"/>
              </w:rPr>
              <w:t>приятиях (конференциях, фор</w:t>
            </w:r>
            <w:r w:rsidRPr="00E57C9E">
              <w:rPr>
                <w:rFonts w:ascii="Times New Roman" w:hAnsi="Times New Roman"/>
                <w:sz w:val="21"/>
                <w:szCs w:val="21"/>
              </w:rPr>
              <w:t>у</w:t>
            </w:r>
            <w:r w:rsidRPr="00E57C9E">
              <w:rPr>
                <w:rFonts w:ascii="Times New Roman" w:hAnsi="Times New Roman"/>
                <w:sz w:val="21"/>
                <w:szCs w:val="21"/>
              </w:rPr>
              <w:t>мах, семинарах или круглых ст</w:t>
            </w:r>
            <w:r w:rsidRPr="00E57C9E">
              <w:rPr>
                <w:rFonts w:ascii="Times New Roman" w:hAnsi="Times New Roman"/>
                <w:sz w:val="21"/>
                <w:szCs w:val="21"/>
              </w:rPr>
              <w:t>о</w:t>
            </w:r>
            <w:r w:rsidRPr="00E57C9E">
              <w:rPr>
                <w:rFonts w:ascii="Times New Roman" w:hAnsi="Times New Roman"/>
                <w:sz w:val="21"/>
                <w:szCs w:val="21"/>
              </w:rPr>
              <w:t>лов). Размещение на официальном сайте администрации Беловского муниципального округа информ</w:t>
            </w:r>
            <w:r w:rsidRPr="00E57C9E">
              <w:rPr>
                <w:rFonts w:ascii="Times New Roman" w:hAnsi="Times New Roman"/>
                <w:sz w:val="21"/>
                <w:szCs w:val="21"/>
              </w:rPr>
              <w:t>а</w:t>
            </w:r>
            <w:r w:rsidRPr="00E57C9E">
              <w:rPr>
                <w:rFonts w:ascii="Times New Roman" w:hAnsi="Times New Roman"/>
                <w:sz w:val="21"/>
                <w:szCs w:val="21"/>
              </w:rPr>
              <w:t>ции по инвестиционной привлек</w:t>
            </w:r>
            <w:r w:rsidRPr="00E57C9E">
              <w:rPr>
                <w:rFonts w:ascii="Times New Roman" w:hAnsi="Times New Roman"/>
                <w:sz w:val="21"/>
                <w:szCs w:val="21"/>
              </w:rPr>
              <w:t>а</w:t>
            </w:r>
            <w:r w:rsidRPr="00E57C9E">
              <w:rPr>
                <w:rFonts w:ascii="Times New Roman" w:hAnsi="Times New Roman"/>
                <w:sz w:val="21"/>
                <w:szCs w:val="21"/>
              </w:rPr>
              <w:t>тельности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пального округа</w:t>
            </w:r>
          </w:p>
        </w:tc>
        <w:tc>
          <w:tcPr>
            <w:tcW w:w="2410" w:type="dxa"/>
            <w:gridSpan w:val="2"/>
          </w:tcPr>
          <w:p w:rsidR="003558ED" w:rsidRPr="00E845E2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постоянно</w:t>
            </w:r>
          </w:p>
        </w:tc>
        <w:tc>
          <w:tcPr>
            <w:tcW w:w="5593" w:type="dxa"/>
            <w:gridSpan w:val="2"/>
          </w:tcPr>
          <w:p w:rsidR="00484678" w:rsidRPr="00740BEF" w:rsidRDefault="00C701B8" w:rsidP="00C701B8">
            <w:pPr>
              <w:pStyle w:val="af0"/>
              <w:spacing w:before="24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 августе 2025 года 2 сотрудника и 1 индивидуальный предприниматель приняли участие в </w:t>
            </w:r>
            <w:r w:rsidRPr="00C701B8">
              <w:rPr>
                <w:sz w:val="21"/>
                <w:szCs w:val="21"/>
              </w:rPr>
              <w:t>заседа</w:t>
            </w:r>
            <w:r>
              <w:rPr>
                <w:sz w:val="21"/>
                <w:szCs w:val="21"/>
              </w:rPr>
              <w:t>нии</w:t>
            </w:r>
            <w:r w:rsidRPr="00C701B8">
              <w:rPr>
                <w:sz w:val="21"/>
                <w:szCs w:val="21"/>
              </w:rPr>
              <w:t xml:space="preserve"> Комитета по развитию креативных индустрий на тему: «Ремесленная деятельность в Кузбассе: сохранение традиций, развитие бизнеса, поддержка мастеров»</w:t>
            </w:r>
            <w:r w:rsidR="00C949D3">
              <w:rPr>
                <w:sz w:val="21"/>
                <w:szCs w:val="21"/>
              </w:rPr>
              <w:t xml:space="preserve"> в г. </w:t>
            </w:r>
            <w:r>
              <w:rPr>
                <w:sz w:val="21"/>
                <w:szCs w:val="21"/>
              </w:rPr>
              <w:t xml:space="preserve">Кемерово.                        </w:t>
            </w:r>
            <w:r w:rsidR="004F07C4" w:rsidRPr="006A4C13">
              <w:rPr>
                <w:sz w:val="21"/>
                <w:szCs w:val="21"/>
              </w:rPr>
              <w:t xml:space="preserve">В </w:t>
            </w:r>
            <w:r w:rsidR="00286471" w:rsidRPr="006A4C13">
              <w:rPr>
                <w:sz w:val="21"/>
                <w:szCs w:val="21"/>
              </w:rPr>
              <w:t>декабре 2025</w:t>
            </w:r>
            <w:r w:rsidR="0001092E" w:rsidRPr="006A4C13">
              <w:rPr>
                <w:sz w:val="21"/>
                <w:szCs w:val="21"/>
              </w:rPr>
              <w:t xml:space="preserve"> года </w:t>
            </w:r>
            <w:r w:rsidR="00286471" w:rsidRPr="00C94872">
              <w:rPr>
                <w:sz w:val="21"/>
                <w:szCs w:val="21"/>
              </w:rPr>
              <w:t>2</w:t>
            </w:r>
            <w:r w:rsidR="004F07C4" w:rsidRPr="006A4C13">
              <w:rPr>
                <w:sz w:val="21"/>
                <w:szCs w:val="21"/>
              </w:rPr>
              <w:t xml:space="preserve"> сотрудника </w:t>
            </w:r>
            <w:r w:rsidR="00124E49" w:rsidRPr="006A4C13">
              <w:rPr>
                <w:sz w:val="21"/>
                <w:szCs w:val="21"/>
              </w:rPr>
              <w:t>принял</w:t>
            </w:r>
            <w:r w:rsidR="004F07C4" w:rsidRPr="006A4C13">
              <w:rPr>
                <w:sz w:val="21"/>
                <w:szCs w:val="21"/>
              </w:rPr>
              <w:t>и</w:t>
            </w:r>
            <w:r w:rsidR="00124E49" w:rsidRPr="006A4C13">
              <w:rPr>
                <w:sz w:val="21"/>
                <w:szCs w:val="21"/>
              </w:rPr>
              <w:t xml:space="preserve"> участие </w:t>
            </w:r>
            <w:r w:rsidR="004F07C4" w:rsidRPr="006A4C13">
              <w:rPr>
                <w:sz w:val="21"/>
                <w:szCs w:val="21"/>
              </w:rPr>
              <w:t xml:space="preserve">в </w:t>
            </w:r>
            <w:r w:rsidR="00286471" w:rsidRPr="006A4C13">
              <w:rPr>
                <w:sz w:val="21"/>
                <w:szCs w:val="21"/>
              </w:rPr>
              <w:t>рег</w:t>
            </w:r>
            <w:r w:rsidR="00286471" w:rsidRPr="006A4C13">
              <w:rPr>
                <w:sz w:val="21"/>
                <w:szCs w:val="21"/>
              </w:rPr>
              <w:t>и</w:t>
            </w:r>
            <w:r w:rsidR="00286471" w:rsidRPr="006A4C13">
              <w:rPr>
                <w:sz w:val="21"/>
                <w:szCs w:val="21"/>
              </w:rPr>
              <w:t>ональном форуме</w:t>
            </w:r>
            <w:r w:rsidR="004F07C4" w:rsidRPr="006A4C13">
              <w:rPr>
                <w:sz w:val="21"/>
                <w:szCs w:val="21"/>
              </w:rPr>
              <w:t xml:space="preserve"> «</w:t>
            </w:r>
            <w:r w:rsidR="00286471" w:rsidRPr="006A4C13">
              <w:rPr>
                <w:sz w:val="21"/>
                <w:szCs w:val="21"/>
              </w:rPr>
              <w:t>Креативный Кузбасс: Новая реал</w:t>
            </w:r>
            <w:r w:rsidR="00286471" w:rsidRPr="006A4C13">
              <w:rPr>
                <w:sz w:val="21"/>
                <w:szCs w:val="21"/>
              </w:rPr>
              <w:t>ь</w:t>
            </w:r>
            <w:r w:rsidR="00286471" w:rsidRPr="006A4C13">
              <w:rPr>
                <w:sz w:val="21"/>
                <w:szCs w:val="21"/>
              </w:rPr>
              <w:lastRenderedPageBreak/>
              <w:t>ность</w:t>
            </w:r>
            <w:r w:rsidR="004F07C4" w:rsidRPr="006A4C13">
              <w:rPr>
                <w:sz w:val="21"/>
                <w:szCs w:val="21"/>
              </w:rPr>
              <w:t xml:space="preserve">» </w:t>
            </w:r>
            <w:r w:rsidR="00512118" w:rsidRPr="006A4C13">
              <w:rPr>
                <w:sz w:val="21"/>
                <w:szCs w:val="21"/>
              </w:rPr>
              <w:t>в г. Новокузнецке.</w:t>
            </w:r>
            <w:r w:rsidR="00224768" w:rsidRPr="006A4C13">
              <w:rPr>
                <w:sz w:val="21"/>
                <w:szCs w:val="21"/>
              </w:rPr>
              <w:t xml:space="preserve"> </w:t>
            </w:r>
            <w:r w:rsidR="00654E58" w:rsidRPr="00CE3BF4">
              <w:rPr>
                <w:sz w:val="21"/>
                <w:szCs w:val="21"/>
              </w:rPr>
              <w:t xml:space="preserve">На </w:t>
            </w:r>
            <w:r w:rsidR="00C128A9" w:rsidRPr="002403DD">
              <w:rPr>
                <w:sz w:val="21"/>
                <w:szCs w:val="21"/>
              </w:rPr>
              <w:t>официальном</w:t>
            </w:r>
            <w:r w:rsidR="00C128A9" w:rsidRPr="00CE3BF4">
              <w:rPr>
                <w:sz w:val="21"/>
                <w:szCs w:val="21"/>
              </w:rPr>
              <w:t xml:space="preserve"> </w:t>
            </w:r>
            <w:r w:rsidR="00654E58" w:rsidRPr="00CE3BF4">
              <w:rPr>
                <w:sz w:val="21"/>
                <w:szCs w:val="21"/>
              </w:rPr>
              <w:t>сайте админ</w:t>
            </w:r>
            <w:r w:rsidR="00654E58" w:rsidRPr="00CE3BF4">
              <w:rPr>
                <w:sz w:val="21"/>
                <w:szCs w:val="21"/>
              </w:rPr>
              <w:t>и</w:t>
            </w:r>
            <w:r w:rsidR="00654E58" w:rsidRPr="00CE3BF4">
              <w:rPr>
                <w:sz w:val="21"/>
                <w:szCs w:val="21"/>
              </w:rPr>
              <w:t>страции Беловского муниципального округа в разделе «Инвесторам»</w:t>
            </w:r>
            <w:r w:rsidR="00654E58">
              <w:rPr>
                <w:sz w:val="21"/>
                <w:szCs w:val="21"/>
              </w:rPr>
              <w:t xml:space="preserve">  размещена актуальная информация </w:t>
            </w:r>
            <w:r w:rsidR="00654E58" w:rsidRPr="00654E58">
              <w:rPr>
                <w:sz w:val="21"/>
                <w:szCs w:val="21"/>
              </w:rPr>
              <w:t>по и</w:t>
            </w:r>
            <w:r w:rsidR="00654E58" w:rsidRPr="00654E58">
              <w:rPr>
                <w:sz w:val="21"/>
                <w:szCs w:val="21"/>
              </w:rPr>
              <w:t>н</w:t>
            </w:r>
            <w:r w:rsidR="00654E58" w:rsidRPr="00654E58">
              <w:rPr>
                <w:sz w:val="21"/>
                <w:szCs w:val="21"/>
              </w:rPr>
              <w:t>вестиционной привлекательности</w:t>
            </w:r>
            <w:r w:rsidR="00654E58" w:rsidRPr="002403DD">
              <w:rPr>
                <w:sz w:val="21"/>
                <w:szCs w:val="21"/>
              </w:rPr>
              <w:t xml:space="preserve"> Беловского муниципал</w:t>
            </w:r>
            <w:r w:rsidR="00654E58" w:rsidRPr="002403DD">
              <w:rPr>
                <w:sz w:val="21"/>
                <w:szCs w:val="21"/>
              </w:rPr>
              <w:t>ь</w:t>
            </w:r>
            <w:r w:rsidR="00654E58" w:rsidRPr="002403DD">
              <w:rPr>
                <w:sz w:val="21"/>
                <w:szCs w:val="21"/>
              </w:rPr>
              <w:t>ного округа</w:t>
            </w:r>
            <w:r w:rsidR="00BE0C4A">
              <w:t xml:space="preserve"> </w:t>
            </w:r>
            <w:hyperlink r:id="rId23" w:history="1">
              <w:r w:rsidR="00BE0C4A" w:rsidRPr="00E25ADE">
                <w:rPr>
                  <w:rStyle w:val="a5"/>
                  <w:sz w:val="21"/>
                  <w:szCs w:val="21"/>
                </w:rPr>
                <w:t>https://www.belovorn.ru/investoram/</w:t>
              </w:r>
            </w:hyperlink>
            <w:r w:rsidR="00BE0C4A">
              <w:rPr>
                <w:sz w:val="21"/>
                <w:szCs w:val="21"/>
              </w:rPr>
              <w:t>.</w:t>
            </w: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lastRenderedPageBreak/>
              <w:t>10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Развитие механизмов поддержки технического и научно-технического творчества детей и молодежи, а также повышение их информированности о </w:t>
            </w:r>
          </w:p>
          <w:p w:rsidR="003558ED" w:rsidRPr="002403DD" w:rsidRDefault="003558ED" w:rsidP="007421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bCs/>
                <w:sz w:val="21"/>
                <w:szCs w:val="21"/>
              </w:rPr>
              <w:t>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</w:tr>
      <w:tr w:rsidR="003558ED" w:rsidRPr="002403DD" w:rsidTr="009A211F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10.1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Организация конкурсов, выставок и презентаций молодежных техн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ческих, научно-технических, пре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принимательских инициатив и проектов</w:t>
            </w:r>
          </w:p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558ED" w:rsidRDefault="003558ED" w:rsidP="00D703A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3558ED" w:rsidRPr="00D703A3" w:rsidRDefault="003558ED" w:rsidP="00D703A3">
            <w:pPr>
              <w:rPr>
                <w:rFonts w:ascii="Times New Roman" w:hAnsi="Times New Roman"/>
                <w:sz w:val="21"/>
                <w:szCs w:val="21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Постоянно</w:t>
            </w:r>
          </w:p>
        </w:tc>
        <w:tc>
          <w:tcPr>
            <w:tcW w:w="1134" w:type="dxa"/>
          </w:tcPr>
          <w:p w:rsidR="003558E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D703A3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03A3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473C0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В марте  2025 года на базе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Снежинская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ООШ» был  проведен  муниципальный  форум «Молодежь. Наука. Будущее». На форуме участники школ 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представ-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ляли</w:t>
            </w:r>
            <w:proofErr w:type="spellEnd"/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свой опыт исследований в различных областях наук. В форуме приняло участие 67 детей. 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В феврале  2025 года проведен ежегодный конкурс-конференция проектных работ обучающихся «Первые ш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а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ги». В конкурсе приняло участие 32 обучающихся Дома творчества и образовательных организаций. 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Творческие и исследовательские проекты 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обучающихся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посвящены самым разным темам. 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По итогам конкурса определены победители в трех 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воз-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растных</w:t>
            </w:r>
            <w:proofErr w:type="spellEnd"/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категориях. 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25 марта 2025 года в МБУ 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ДО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«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Дом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детского творчества» состоялось открытие муниципальной выставки по декор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а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тивно-прикладному искусству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МАСТЕРскаЯ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». На в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ы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ставке были представлены творческие работы детей в ра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з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ных техниках ДПИ: вязание, костюм, кукла, художестве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н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ная обработка бересты, лепка из глины и соленого теста и мн. др.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В Выставке экспозиций представлены творческие работы обучающихся Дома творчества, школ, детских садов Б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ловского МО.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Экспозиции отличаются высоким качеством 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исполни-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тельского</w:t>
            </w:r>
            <w:proofErr w:type="spellEnd"/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мастерства, разнообразием используемых мат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риалов, выразительностью и яркостью образов, а также эстетичностью оформления экспозиций.  В Выставке пр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и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няли участие более 370 человек. Победители награждены дипломами.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В преддверии праздника Нового года в образовательных организациях прошли мастер-классы для отличников «ТЕХНОНОВЫЙ ГОД». На мастер-классах обучающиеся показывали свои умения в области робототехники, 3Д м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о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делирования, виртуальной реальности, 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стреч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-программирования.  Было охвачено 45 детей-отличников.  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lastRenderedPageBreak/>
              <w:t xml:space="preserve">В апреле 2025 года в Доме творчества проведена </w:t>
            </w:r>
            <w:proofErr w:type="spellStart"/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тради-ционная</w:t>
            </w:r>
            <w:proofErr w:type="spellEnd"/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муниципальная выставке детского (юношеского) творчества «Наша Победа». На выставке представлены модели военной техники по образцу времен Великой От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чественной войны, макеты исторических событий и фра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г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ментов истории Великой Отечественной войны, диорамы военных сражений и другие экспонаты, имеющие истор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и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ческую и художественную ценность, передающие хронику событий 1941-1945 годов. На выставке представлено б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о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лее 40 работ. 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25 ноября 2025 года в МБУ 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ДО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«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Дом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детского творч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ства» и образовательных организациях Беловского мун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и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ципального округа проведен Единый день технического творчества, который стал в Кузбассе традиционным. К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о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ординацию работы по его проведению в муниципальной образовательной среде осуществлял МБУ 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ДО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«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Дом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де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т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ского творчества». Целью проведения Единого дня техн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и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ческого творчества стало популяризация детского техн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и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ческого творчества, привлечение внимания к вопросам детского технического творчества. 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В 2025 году 2600 учащихся из 13-ти </w:t>
            </w:r>
            <w:proofErr w:type="spellStart"/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образова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-тельных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организаций Беловского муниципального округа включ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и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лось в единое образовательное пространство по провед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нию Единого дня технического творчества.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Активное участие в Едином дне технического творчества приняли образовательные организации, реализующие пр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о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граммы технической направленности: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Бековская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ООШ»,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Евтинская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ООШ», МБОУ «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Ивановская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СОШ»,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Менчерепская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СОШ»,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Моховская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СОШ»,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Новобачатская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СОШ»,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Новокар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а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канская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СОШ»,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Пермяковская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СОШ»,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Сидоренковская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СОШ»,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Снежинская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ООШ»,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Старобачатская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СОШ»,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Старопестере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в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СОШ», МБОУ «</w:t>
            </w:r>
            <w:proofErr w:type="spell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Щебзаводская</w:t>
            </w:r>
            <w:proofErr w:type="spell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ООШ» и МБУ ДО «Дом детского творчества». 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Программа проведения Единого дня технического творч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ства очень интересна и познавательна. 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Всего по Беловск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о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му муниципальному округу проведено более 20 разноо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б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разных по форме и содержанию мероприятий по технич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ской направленности, наиболее популярными являются: мастер-классы, конкурсы, соревнования, викторины, пр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зентации, выставки творческих работ и др.  Учащиеся и 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lastRenderedPageBreak/>
              <w:t>родители (законные представители) познакомились с ра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з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личными направлениями деятельности, приняли участие в играх, мастер-классах, участвовали в создании и констр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у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ировании моделей из подручных материалов.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Это не тол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ь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ко способствовало развитию креативности и инженерного мышления, но и укрепляло семейные связи. Учащиеся могли проявить свои навыки в работе в команде, а родит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е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ли — поддерживать и вдохновлять детей на новые идеи.</w:t>
            </w:r>
          </w:p>
          <w:p w:rsidR="00473C00" w:rsidRPr="00473C00" w:rsidRDefault="00473C00" w:rsidP="00473C00">
            <w:pPr>
              <w:jc w:val="both"/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Учащиеся активно участвовали в создании моделей, нач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и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ная от простых деревянных конструкций и заканчивая сложными механическими устройствами.</w:t>
            </w:r>
          </w:p>
          <w:p w:rsidR="003558ED" w:rsidRPr="00E57C9E" w:rsidRDefault="00473C00" w:rsidP="00473C0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Таким образом, Единый день технического творчества образовательных </w:t>
            </w:r>
            <w:proofErr w:type="gramStart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организациях</w:t>
            </w:r>
            <w:proofErr w:type="gramEnd"/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 xml:space="preserve"> Беловского муниципал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ь</w:t>
            </w:r>
            <w:r w:rsidRPr="00473C00">
              <w:rPr>
                <w:rFonts w:ascii="Times New Roman" w:hAnsi="Times New Roman"/>
                <w:color w:val="212121"/>
                <w:sz w:val="21"/>
                <w:szCs w:val="21"/>
                <w:shd w:val="clear" w:color="auto" w:fill="FFFFFF"/>
              </w:rPr>
              <w:t>ного округа стал ярким событием, которое запомнится всем участникам и вдохновит их на новые достижения в мире многих возможностей.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9A211F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</w:rPr>
            </w:pPr>
            <w:r w:rsidRPr="002403DD">
              <w:rPr>
                <w:rStyle w:val="105pt0pt"/>
              </w:rPr>
              <w:lastRenderedPageBreak/>
              <w:t>10.2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Проведение районных олимпиад и иных конкурсных мероприятий с целью поддержки талантливой молодежи</w:t>
            </w:r>
          </w:p>
        </w:tc>
        <w:tc>
          <w:tcPr>
            <w:tcW w:w="1276" w:type="dxa"/>
          </w:tcPr>
          <w:p w:rsidR="003558E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Default="003558ED" w:rsidP="00D703A3">
            <w:pPr>
              <w:rPr>
                <w:lang w:eastAsia="ru-RU"/>
              </w:rPr>
            </w:pPr>
          </w:p>
          <w:p w:rsidR="003558ED" w:rsidRPr="00D703A3" w:rsidRDefault="003558ED" w:rsidP="00D703A3">
            <w:pPr>
              <w:rPr>
                <w:lang w:eastAsia="ru-RU"/>
              </w:rPr>
            </w:pPr>
            <w:r w:rsidRPr="00D703A3">
              <w:rPr>
                <w:rFonts w:ascii="Times New Roman" w:hAnsi="Times New Roman"/>
                <w:sz w:val="21"/>
                <w:szCs w:val="21"/>
              </w:rPr>
              <w:t>Постоянно</w:t>
            </w:r>
          </w:p>
        </w:tc>
        <w:tc>
          <w:tcPr>
            <w:tcW w:w="1134" w:type="dxa"/>
          </w:tcPr>
          <w:p w:rsidR="003558E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558ED" w:rsidRPr="00D703A3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03A3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327D1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327D1C" w:rsidRPr="00327D1C" w:rsidRDefault="00327D1C" w:rsidP="00327D1C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С целью поддержки талантливой молодежи проведены следующие конкурсные мероприятия:</w:t>
            </w:r>
          </w:p>
          <w:p w:rsidR="00327D1C" w:rsidRPr="00327D1C" w:rsidRDefault="00327D1C" w:rsidP="00327D1C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- муниципальная акция  «Люби и знай родной Кузбасс»,  с целью  стимулирования интереса учащихся к туризму, изучению родного края</w:t>
            </w:r>
            <w:proofErr w:type="gram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.</w:t>
            </w:r>
            <w:proofErr w:type="gram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В нем  приняли  участие  актив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сты  музеев МБОУ  «Ивановская СОШ», МБОУ  «</w:t>
            </w:r>
            <w:proofErr w:type="spell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Стар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пестеревская</w:t>
            </w:r>
            <w:proofErr w:type="spell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СОШ», МБОУ «</w:t>
            </w:r>
            <w:proofErr w:type="spell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Бековская</w:t>
            </w:r>
            <w:proofErr w:type="spell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ООШ». Они встретили делегации школ разных территорий Кузбасса</w:t>
            </w:r>
            <w:proofErr w:type="gram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 (</w:t>
            </w:r>
            <w:proofErr w:type="gram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proofErr w:type="gram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ктябрь  2025 года); </w:t>
            </w:r>
          </w:p>
          <w:p w:rsidR="00327D1C" w:rsidRPr="00327D1C" w:rsidRDefault="00327D1C" w:rsidP="00327D1C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 - муниципальный  этап областного конкурса   исследов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тельских работ областной конференции  «Живи, Кузне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ц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кая земля!». В нем приняли участие </w:t>
            </w:r>
            <w:proofErr w:type="gram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обучающиеся</w:t>
            </w:r>
            <w:proofErr w:type="gram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МБОУ  </w:t>
            </w:r>
            <w:proofErr w:type="spell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МБОУ</w:t>
            </w:r>
            <w:proofErr w:type="spell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proofErr w:type="spell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Пермяковская</w:t>
            </w:r>
            <w:proofErr w:type="spell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СОШ», МБОУ «</w:t>
            </w:r>
            <w:proofErr w:type="spell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Старопестеревская</w:t>
            </w:r>
            <w:proofErr w:type="spell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СОШ», МБОУ «</w:t>
            </w:r>
            <w:proofErr w:type="spell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Евтинская</w:t>
            </w:r>
            <w:proofErr w:type="spell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СОШ», МБОУ «</w:t>
            </w:r>
            <w:proofErr w:type="spellStart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Щебзаводская</w:t>
            </w:r>
            <w:proofErr w:type="spellEnd"/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 СОШ» (сентябрь 2025 года).</w:t>
            </w:r>
          </w:p>
          <w:p w:rsidR="00327D1C" w:rsidRPr="00327D1C" w:rsidRDefault="00327D1C" w:rsidP="00327D1C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Команда обучающихся Беловского муниципального окр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га (МБОУ «Вишневская ООШ»)  приняла участие в о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ластной профильной смене для активистов отрядов ЮИД и пресс-центров ЮИД «Безопасное колесо» (сентябрь 2025 года). </w:t>
            </w:r>
          </w:p>
          <w:p w:rsidR="00327D1C" w:rsidRPr="00327D1C" w:rsidRDefault="00327D1C" w:rsidP="00327D1C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В октябре 2025 года проходил месячник правовой культ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27D1C">
              <w:rPr>
                <w:rFonts w:ascii="Times New Roman" w:hAnsi="Times New Roman" w:cs="Times New Roman"/>
                <w:sz w:val="21"/>
                <w:szCs w:val="21"/>
              </w:rPr>
              <w:t xml:space="preserve">ры с охватом 2430 обучающихся школ БМО. </w:t>
            </w:r>
          </w:p>
          <w:p w:rsidR="00545834" w:rsidRPr="00E57C9E" w:rsidRDefault="00327D1C" w:rsidP="00327D1C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27D1C">
              <w:rPr>
                <w:rFonts w:ascii="Times New Roman" w:hAnsi="Times New Roman"/>
                <w:sz w:val="21"/>
                <w:szCs w:val="21"/>
              </w:rPr>
              <w:t xml:space="preserve">В марте был организован и проведен фестиваль </w:t>
            </w:r>
            <w:proofErr w:type="gramStart"/>
            <w:r w:rsidRPr="00327D1C">
              <w:rPr>
                <w:rFonts w:ascii="Times New Roman" w:hAnsi="Times New Roman"/>
                <w:sz w:val="21"/>
                <w:szCs w:val="21"/>
              </w:rPr>
              <w:t>школь-</w:t>
            </w:r>
            <w:proofErr w:type="spellStart"/>
            <w:r w:rsidRPr="00327D1C">
              <w:rPr>
                <w:rFonts w:ascii="Times New Roman" w:hAnsi="Times New Roman"/>
                <w:sz w:val="21"/>
                <w:szCs w:val="21"/>
              </w:rPr>
              <w:t>ных</w:t>
            </w:r>
            <w:proofErr w:type="spellEnd"/>
            <w:proofErr w:type="gramEnd"/>
            <w:r w:rsidRPr="00327D1C">
              <w:rPr>
                <w:rFonts w:ascii="Times New Roman" w:hAnsi="Times New Roman"/>
                <w:sz w:val="21"/>
                <w:szCs w:val="21"/>
              </w:rPr>
              <w:t xml:space="preserve"> театров «Театральная волна 2025». Участники пре</w:t>
            </w:r>
            <w:r w:rsidRPr="00327D1C">
              <w:rPr>
                <w:rFonts w:ascii="Times New Roman" w:hAnsi="Times New Roman"/>
                <w:sz w:val="21"/>
                <w:szCs w:val="21"/>
              </w:rPr>
              <w:t>д</w:t>
            </w:r>
            <w:r w:rsidRPr="00327D1C">
              <w:rPr>
                <w:rFonts w:ascii="Times New Roman" w:hAnsi="Times New Roman"/>
                <w:sz w:val="21"/>
                <w:szCs w:val="21"/>
              </w:rPr>
              <w:t xml:space="preserve">ставили зрителям произведения собственного сочинения и театральные постановки, посвященные Году защитника </w:t>
            </w:r>
            <w:r w:rsidRPr="00327D1C">
              <w:rPr>
                <w:rFonts w:ascii="Times New Roman" w:hAnsi="Times New Roman"/>
                <w:sz w:val="21"/>
                <w:szCs w:val="21"/>
              </w:rPr>
              <w:lastRenderedPageBreak/>
              <w:t>Отечества. В фестивале приняли участие 210 детей.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9A211F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lastRenderedPageBreak/>
              <w:t>10.3</w:t>
            </w:r>
          </w:p>
        </w:tc>
        <w:tc>
          <w:tcPr>
            <w:tcW w:w="3402" w:type="dxa"/>
            <w:gridSpan w:val="3"/>
          </w:tcPr>
          <w:p w:rsidR="003558ED" w:rsidRPr="00AE49EA" w:rsidRDefault="003558ED" w:rsidP="007421B5">
            <w:pPr>
              <w:jc w:val="both"/>
              <w:rPr>
                <w:rFonts w:ascii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Style w:val="105pt0pt"/>
              </w:rPr>
              <w:t>Проведение конкурсных мер</w:t>
            </w:r>
            <w:r w:rsidRPr="002403DD">
              <w:rPr>
                <w:rStyle w:val="105pt0pt"/>
              </w:rPr>
              <w:t>о</w:t>
            </w:r>
            <w:r w:rsidRPr="002403DD">
              <w:rPr>
                <w:rStyle w:val="105pt0pt"/>
              </w:rPr>
              <w:t>приятий с</w:t>
            </w:r>
            <w:r>
              <w:rPr>
                <w:rStyle w:val="105pt0pt"/>
              </w:rPr>
              <w:t xml:space="preserve"> </w:t>
            </w:r>
            <w:r w:rsidRPr="002403DD">
              <w:rPr>
                <w:rStyle w:val="105pt0pt"/>
              </w:rPr>
              <w:t>целью поддержки т</w:t>
            </w:r>
            <w:r w:rsidRPr="002403DD">
              <w:rPr>
                <w:rStyle w:val="105pt0pt"/>
              </w:rPr>
              <w:t>а</w:t>
            </w:r>
            <w:r w:rsidRPr="002403DD">
              <w:rPr>
                <w:rStyle w:val="105pt0pt"/>
              </w:rPr>
              <w:t>лантливой молодежи</w:t>
            </w:r>
          </w:p>
        </w:tc>
        <w:tc>
          <w:tcPr>
            <w:tcW w:w="1276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3D60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40F1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В 2025 году проведено 11 муниципальных творческих конкурсов для детей, молодежи и взрослой аудитории:</w:t>
            </w:r>
          </w:p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1. II фестиваль необычных саней «Эх вы, сани, мои сани!», 10 января</w:t>
            </w:r>
          </w:p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 xml:space="preserve">2. II отборочный тур муниципального этапа </w:t>
            </w:r>
            <w:proofErr w:type="spellStart"/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Всекузбасск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proofErr w:type="spellEnd"/>
            <w:r w:rsidRPr="00840F17">
              <w:rPr>
                <w:rFonts w:ascii="Times New Roman" w:hAnsi="Times New Roman" w:cs="Times New Roman"/>
                <w:sz w:val="21"/>
                <w:szCs w:val="21"/>
              </w:rPr>
              <w:t xml:space="preserve"> Фестиваля-конкурса «Виктория. Песни Победы», 11 января</w:t>
            </w:r>
          </w:p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 xml:space="preserve">3. Гала-концерт муниципального этапа </w:t>
            </w:r>
            <w:proofErr w:type="spellStart"/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Всекузбасского</w:t>
            </w:r>
            <w:proofErr w:type="spellEnd"/>
            <w:r w:rsidRPr="00840F17">
              <w:rPr>
                <w:rFonts w:ascii="Times New Roman" w:hAnsi="Times New Roman" w:cs="Times New Roman"/>
                <w:sz w:val="21"/>
                <w:szCs w:val="21"/>
              </w:rPr>
              <w:t xml:space="preserve"> Фестиваля-конкурса  «Виктория. Песни Победы», 17 я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варя</w:t>
            </w:r>
          </w:p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4. VII муниципальный фестиваль театрального искусства «Волшебная кулиса»</w:t>
            </w:r>
            <w:proofErr w:type="gramStart"/>
            <w:r w:rsidRPr="00840F17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Pr="00840F17">
              <w:rPr>
                <w:rFonts w:ascii="Times New Roman" w:hAnsi="Times New Roman" w:cs="Times New Roman"/>
                <w:sz w:val="21"/>
                <w:szCs w:val="21"/>
              </w:rPr>
              <w:t xml:space="preserve"> посвященный Году защитника От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чества  в России и 80-летию Победы в Великой Отеч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ственной войне, 28 марта</w:t>
            </w:r>
          </w:p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5. V муниципальный фестиваль-конкурс  хореографич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ского искусства «Танцуй-2025», 29 апреля</w:t>
            </w:r>
          </w:p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6. «Купальские хороводы» - народное гуляние, 7 июля</w:t>
            </w:r>
          </w:p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7. Народный стилизованный праздник «Рубаха с русским размахом» в рамках праздника «День косоворотки», 10 июля</w:t>
            </w:r>
          </w:p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8. Национальный культурно-спортивный праздник «</w:t>
            </w:r>
            <w:proofErr w:type="spellStart"/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Ил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дин</w:t>
            </w:r>
            <w:proofErr w:type="spellEnd"/>
            <w:r w:rsidRPr="00840F17">
              <w:rPr>
                <w:rFonts w:ascii="Times New Roman" w:hAnsi="Times New Roman" w:cs="Times New Roman"/>
                <w:sz w:val="21"/>
                <w:szCs w:val="21"/>
              </w:rPr>
              <w:t xml:space="preserve"> кун» (Ильин День), 2 августа</w:t>
            </w:r>
          </w:p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9. Муниципальный фестиваль детского творчества «За мечтой», 25 сентября</w:t>
            </w:r>
          </w:p>
          <w:p w:rsidR="00840F17" w:rsidRPr="00840F17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10. V муниципальный фестиваль – конкурс вокалистов «Лейся песня», 24 октября</w:t>
            </w:r>
          </w:p>
          <w:p w:rsidR="00545834" w:rsidRPr="00E57C9E" w:rsidRDefault="00840F17" w:rsidP="00840F1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0F17">
              <w:rPr>
                <w:rFonts w:ascii="Times New Roman" w:hAnsi="Times New Roman" w:cs="Times New Roman"/>
                <w:sz w:val="21"/>
                <w:szCs w:val="21"/>
              </w:rPr>
              <w:t>11. Муниципальный фестиваль-конкурс «Готовим по-русски», в рамках Всероссийского фестиваля русской кухни и празднования Дня народного единства, 4 ноября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t>11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7421B5">
            <w:pPr>
              <w:ind w:left="120"/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t>Выявление одаренных детей и молодежи, развитие их талантов и способностей, в том числе с использованием механизмов наставничества и дистанц</w:t>
            </w:r>
            <w:r w:rsidRPr="002403DD">
              <w:rPr>
                <w:rStyle w:val="105pt0pt"/>
                <w:b/>
              </w:rPr>
              <w:t>и</w:t>
            </w:r>
            <w:r w:rsidRPr="002403DD">
              <w:rPr>
                <w:rStyle w:val="105pt0pt"/>
                <w:b/>
              </w:rPr>
              <w:t>онного обучения в электронной форме, а также социальная поддержка молодых специалистов в различных сферах экономической деятельности</w:t>
            </w: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</w:rPr>
            </w:pPr>
            <w:r w:rsidRPr="002403DD">
              <w:rPr>
                <w:rStyle w:val="105pt0pt"/>
              </w:rPr>
              <w:t>11.1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7421B5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Оказание мер социальной по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держки работникам муниципал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ных учреждений социального 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б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служивания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пального округа</w:t>
            </w:r>
          </w:p>
        </w:tc>
        <w:tc>
          <w:tcPr>
            <w:tcW w:w="1276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47BE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93" w:type="dxa"/>
            <w:gridSpan w:val="2"/>
          </w:tcPr>
          <w:p w:rsidR="00547BE4" w:rsidRPr="00A80331" w:rsidRDefault="00547BE4" w:rsidP="00547BE4">
            <w:pPr>
              <w:pStyle w:val="Default"/>
              <w:jc w:val="both"/>
              <w:rPr>
                <w:sz w:val="21"/>
                <w:szCs w:val="21"/>
              </w:rPr>
            </w:pPr>
            <w:r w:rsidRPr="00A80331">
              <w:rPr>
                <w:sz w:val="21"/>
                <w:szCs w:val="21"/>
              </w:rPr>
              <w:t>Работникам муниципальных учреждений социального о</w:t>
            </w:r>
            <w:r w:rsidRPr="00A80331">
              <w:rPr>
                <w:sz w:val="21"/>
                <w:szCs w:val="21"/>
              </w:rPr>
              <w:t>б</w:t>
            </w:r>
            <w:r w:rsidRPr="00A80331">
              <w:rPr>
                <w:sz w:val="21"/>
                <w:szCs w:val="21"/>
              </w:rPr>
              <w:t>служивания Беловского муниципального округа пред</w:t>
            </w:r>
            <w:r w:rsidRPr="00A80331">
              <w:rPr>
                <w:sz w:val="21"/>
                <w:szCs w:val="21"/>
              </w:rPr>
              <w:t>о</w:t>
            </w:r>
            <w:r w:rsidRPr="00A80331">
              <w:rPr>
                <w:sz w:val="21"/>
                <w:szCs w:val="21"/>
              </w:rPr>
              <w:t>ставляются следующие меры социальной поддержки:</w:t>
            </w:r>
          </w:p>
          <w:p w:rsidR="00547BE4" w:rsidRPr="00A80331" w:rsidRDefault="00547BE4" w:rsidP="00547BE4">
            <w:pPr>
              <w:pStyle w:val="Default"/>
              <w:jc w:val="both"/>
              <w:rPr>
                <w:sz w:val="21"/>
                <w:szCs w:val="21"/>
              </w:rPr>
            </w:pPr>
            <w:r w:rsidRPr="00A80331">
              <w:rPr>
                <w:sz w:val="21"/>
                <w:szCs w:val="21"/>
              </w:rPr>
              <w:t>- компенсация по оплате жилых помещений и коммунал</w:t>
            </w:r>
            <w:r w:rsidRPr="00A80331">
              <w:rPr>
                <w:sz w:val="21"/>
                <w:szCs w:val="21"/>
              </w:rPr>
              <w:t>ь</w:t>
            </w:r>
            <w:r w:rsidRPr="00A80331">
              <w:rPr>
                <w:sz w:val="21"/>
                <w:szCs w:val="21"/>
              </w:rPr>
              <w:t>ных услуг социальных работников организации социальн</w:t>
            </w:r>
            <w:r w:rsidRPr="00A80331">
              <w:rPr>
                <w:sz w:val="21"/>
                <w:szCs w:val="21"/>
              </w:rPr>
              <w:t>о</w:t>
            </w:r>
            <w:r w:rsidRPr="00A80331">
              <w:rPr>
                <w:sz w:val="21"/>
                <w:szCs w:val="21"/>
              </w:rPr>
              <w:t xml:space="preserve">го обслуживания, </w:t>
            </w:r>
            <w:proofErr w:type="gramStart"/>
            <w:r w:rsidRPr="00A80331">
              <w:rPr>
                <w:sz w:val="21"/>
                <w:szCs w:val="21"/>
              </w:rPr>
              <w:t>согласно Закона</w:t>
            </w:r>
            <w:proofErr w:type="gramEnd"/>
            <w:r w:rsidRPr="00A80331">
              <w:rPr>
                <w:sz w:val="21"/>
                <w:szCs w:val="21"/>
              </w:rPr>
              <w:t xml:space="preserve"> Кемеровской области от 17.01.2005 № 2-ОЗ «О мерах социальной поддержки о</w:t>
            </w:r>
            <w:r w:rsidRPr="00A80331">
              <w:rPr>
                <w:sz w:val="21"/>
                <w:szCs w:val="21"/>
              </w:rPr>
              <w:t>т</w:t>
            </w:r>
            <w:r w:rsidRPr="00A80331">
              <w:rPr>
                <w:sz w:val="21"/>
                <w:szCs w:val="21"/>
              </w:rPr>
              <w:t>дельных категорий граждан по оплате жилых помещений и (или) коммунальных услуг»;</w:t>
            </w:r>
          </w:p>
          <w:p w:rsidR="003558ED" w:rsidRPr="00F72424" w:rsidRDefault="00547BE4" w:rsidP="00547BE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- доплата за работу в сельской местности согласно Пост</w:t>
            </w:r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8033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новлению Коллегии Администрации Кемеровской области от 24.03.2011 №119 «Об оплате </w:t>
            </w:r>
            <w:proofErr w:type="gramStart"/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труда работников госуда</w:t>
            </w:r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ственных учреждений социального обслуживания насел</w:t>
            </w:r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ния Кемеровской области</w:t>
            </w:r>
            <w:proofErr w:type="gramEnd"/>
            <w:r w:rsidRPr="00A80331">
              <w:rPr>
                <w:rFonts w:ascii="Times New Roman" w:hAnsi="Times New Roman" w:cs="Times New Roman"/>
                <w:sz w:val="21"/>
                <w:szCs w:val="21"/>
              </w:rPr>
              <w:t xml:space="preserve"> и работников государственного казенного учреждения Кемеровской области «Центр соц</w:t>
            </w:r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альных выплат и информатизации департамента социал</w:t>
            </w:r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A80331">
              <w:rPr>
                <w:rFonts w:ascii="Times New Roman" w:hAnsi="Times New Roman" w:cs="Times New Roman"/>
                <w:sz w:val="21"/>
                <w:szCs w:val="21"/>
              </w:rPr>
              <w:t>ной защиты населения Кемеровской области»</w:t>
            </w: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7421B5">
        <w:tc>
          <w:tcPr>
            <w:tcW w:w="675" w:type="dxa"/>
          </w:tcPr>
          <w:p w:rsidR="003558ED" w:rsidRPr="002403DD" w:rsidRDefault="003558ED" w:rsidP="007421B5">
            <w:pPr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lastRenderedPageBreak/>
              <w:t>12</w:t>
            </w:r>
          </w:p>
        </w:tc>
        <w:tc>
          <w:tcPr>
            <w:tcW w:w="15407" w:type="dxa"/>
            <w:gridSpan w:val="8"/>
          </w:tcPr>
          <w:p w:rsidR="003558ED" w:rsidRPr="00CC66F3" w:rsidRDefault="003558ED" w:rsidP="00CC66F3">
            <w:pPr>
              <w:ind w:left="120"/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t>Обеспечение равных условий доступа к информации об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</w:t>
            </w:r>
            <w:r w:rsidRPr="002403DD">
              <w:rPr>
                <w:rStyle w:val="105pt0pt"/>
                <w:b/>
              </w:rPr>
              <w:t>е</w:t>
            </w:r>
            <w:r w:rsidRPr="002403DD">
              <w:rPr>
                <w:rStyle w:val="105pt0pt"/>
                <w:b/>
              </w:rPr>
              <w:t>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24" w:history="1"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  <w:lang w:val="en-US"/>
                </w:rPr>
                <w:t>www</w:t>
              </w:r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</w:rPr>
                <w:t>.</w:t>
              </w:r>
              <w:proofErr w:type="spellStart"/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  <w:lang w:val="en-US"/>
                </w:rPr>
                <w:t>torgi</w:t>
              </w:r>
              <w:proofErr w:type="spellEnd"/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</w:rPr>
                <w:t>.</w:t>
              </w:r>
              <w:proofErr w:type="spellStart"/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  <w:lang w:val="en-US"/>
                </w:rPr>
                <w:t>gov</w:t>
              </w:r>
              <w:proofErr w:type="spellEnd"/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</w:rPr>
                <w:t>.</w:t>
              </w:r>
              <w:proofErr w:type="spellStart"/>
              <w:r w:rsidRPr="002403DD">
                <w:rPr>
                  <w:rStyle w:val="a5"/>
                  <w:rFonts w:ascii="Times New Roman" w:hAnsi="Times New Roman"/>
                  <w:b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Pr="002403DD">
              <w:rPr>
                <w:rStyle w:val="105pt0pt"/>
                <w:b/>
              </w:rPr>
              <w:t>) и на официальном сайте муниципального образования в сети «Интернет»</w:t>
            </w: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12.1</w:t>
            </w:r>
          </w:p>
        </w:tc>
        <w:tc>
          <w:tcPr>
            <w:tcW w:w="3402" w:type="dxa"/>
            <w:gridSpan w:val="3"/>
          </w:tcPr>
          <w:p w:rsidR="003558ED" w:rsidRDefault="003558ED" w:rsidP="00C464F1">
            <w:pPr>
              <w:ind w:left="34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403DD">
              <w:rPr>
                <w:rStyle w:val="105pt0pt"/>
              </w:rPr>
              <w:t>Размещение в открытом доступе информации о реализации им</w:t>
            </w:r>
            <w:r w:rsidRPr="002403DD">
              <w:rPr>
                <w:rStyle w:val="105pt0pt"/>
              </w:rPr>
              <w:t>у</w:t>
            </w:r>
            <w:r w:rsidRPr="002403DD">
              <w:rPr>
                <w:rStyle w:val="105pt0pt"/>
              </w:rPr>
              <w:t>щества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, находящегося в собстве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ности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муниципального образов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bCs/>
                <w:sz w:val="21"/>
                <w:szCs w:val="21"/>
              </w:rPr>
              <w:t>ния, а также ресурсов всех видов, находящихся в муниципальной собственности</w:t>
            </w:r>
          </w:p>
          <w:p w:rsidR="00587934" w:rsidRPr="002403DD" w:rsidRDefault="00587934" w:rsidP="00C464F1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C1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93" w:type="dxa"/>
            <w:gridSpan w:val="2"/>
          </w:tcPr>
          <w:p w:rsidR="003558ED" w:rsidRDefault="003558ED" w:rsidP="0007242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Информация размещена на официальном сайте Российской Федерации в сети «Интернет» (</w:t>
            </w:r>
            <w:hyperlink r:id="rId25" w:history="1">
              <w:r w:rsidR="00773C73" w:rsidRPr="00F52ECD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="00773C73" w:rsidRPr="00F52ECD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="00773C73" w:rsidRPr="00F52ECD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torgi</w:t>
              </w:r>
              <w:proofErr w:type="spellEnd"/>
              <w:r w:rsidR="00773C73" w:rsidRPr="00F52ECD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="00773C73" w:rsidRPr="00F52ECD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gov</w:t>
              </w:r>
              <w:proofErr w:type="spellEnd"/>
              <w:r w:rsidR="00773C73" w:rsidRPr="00F52ECD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="00773C73" w:rsidRPr="00F52ECD">
                <w:rPr>
                  <w:rStyle w:val="a5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773C7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773C73" w:rsidRPr="002403DD" w:rsidRDefault="00773C73" w:rsidP="0007242D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2" w:type="dxa"/>
          </w:tcPr>
          <w:p w:rsidR="003558ED" w:rsidRPr="002403DD" w:rsidRDefault="003558ED" w:rsidP="00F2746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7421B5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12.2</w:t>
            </w:r>
          </w:p>
        </w:tc>
        <w:tc>
          <w:tcPr>
            <w:tcW w:w="3402" w:type="dxa"/>
            <w:gridSpan w:val="3"/>
          </w:tcPr>
          <w:p w:rsidR="003558ED" w:rsidRDefault="003558ED" w:rsidP="00C464F1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Опубликование и актуализация на официальном сайте в инфо</w:t>
            </w:r>
            <w:r w:rsidRPr="002403DD">
              <w:rPr>
                <w:rStyle w:val="105pt0pt"/>
              </w:rPr>
              <w:t>р</w:t>
            </w:r>
            <w:r w:rsidRPr="002403DD">
              <w:rPr>
                <w:rStyle w:val="105pt0pt"/>
              </w:rPr>
              <w:t>мационно-телекоммуникационной сети «Интернет» информации об об</w:t>
            </w:r>
            <w:r w:rsidRPr="002403DD">
              <w:rPr>
                <w:rStyle w:val="105pt0pt"/>
              </w:rPr>
              <w:t>ъ</w:t>
            </w:r>
            <w:r w:rsidRPr="002403DD">
              <w:rPr>
                <w:rStyle w:val="105pt0pt"/>
              </w:rPr>
              <w:t>ектах, находящихся в собстве</w:t>
            </w:r>
            <w:r w:rsidRPr="002403DD">
              <w:rPr>
                <w:rStyle w:val="105pt0pt"/>
              </w:rPr>
              <w:t>н</w:t>
            </w:r>
            <w:r w:rsidRPr="002403DD">
              <w:rPr>
                <w:rStyle w:val="105pt0pt"/>
              </w:rPr>
              <w:t>ности, включая сведения о наименованиях объектов, их м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стонахождения, характеристиках и целевом назначений объектов</w:t>
            </w:r>
          </w:p>
          <w:p w:rsidR="00366D91" w:rsidRPr="002403DD" w:rsidRDefault="00366D91" w:rsidP="00C464F1">
            <w:pPr>
              <w:ind w:left="34"/>
              <w:jc w:val="both"/>
              <w:rPr>
                <w:rStyle w:val="105pt0pt"/>
              </w:rPr>
            </w:pPr>
          </w:p>
        </w:tc>
        <w:tc>
          <w:tcPr>
            <w:tcW w:w="1276" w:type="dxa"/>
          </w:tcPr>
          <w:p w:rsidR="003558ED" w:rsidRPr="002403DD" w:rsidRDefault="003558ED" w:rsidP="00B913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1134" w:type="dxa"/>
          </w:tcPr>
          <w:p w:rsidR="003558ED" w:rsidRPr="002403DD" w:rsidRDefault="003558ED" w:rsidP="00B913E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C1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93" w:type="dxa"/>
            <w:gridSpan w:val="2"/>
          </w:tcPr>
          <w:p w:rsidR="003558ED" w:rsidRPr="002403DD" w:rsidRDefault="003558ED" w:rsidP="00F2746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Информация размещена на сайте администрации Беловск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го муниципального округа (раздел «Комитет по управл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нию муниципальным имуществом»)</w:t>
            </w:r>
          </w:p>
        </w:tc>
        <w:tc>
          <w:tcPr>
            <w:tcW w:w="4002" w:type="dxa"/>
          </w:tcPr>
          <w:p w:rsidR="003558ED" w:rsidRPr="002403DD" w:rsidRDefault="003558ED" w:rsidP="00F2746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366D91">
        <w:trPr>
          <w:trHeight w:val="106"/>
        </w:trPr>
        <w:tc>
          <w:tcPr>
            <w:tcW w:w="675" w:type="dxa"/>
          </w:tcPr>
          <w:p w:rsidR="003558ED" w:rsidRPr="002403DD" w:rsidRDefault="003558ED" w:rsidP="00CD4A04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13</w:t>
            </w:r>
          </w:p>
        </w:tc>
        <w:tc>
          <w:tcPr>
            <w:tcW w:w="15407" w:type="dxa"/>
            <w:gridSpan w:val="8"/>
          </w:tcPr>
          <w:p w:rsidR="00366D91" w:rsidRPr="002403DD" w:rsidRDefault="003558ED" w:rsidP="00366D91">
            <w:pPr>
              <w:rPr>
                <w:rFonts w:ascii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3DD">
              <w:rPr>
                <w:rStyle w:val="105pt0pt"/>
                <w:b/>
              </w:rPr>
              <w:t>Повышение мобильности трудовых ресурсов, способствующей повышению эффективности труда</w:t>
            </w: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C464F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13.1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464F1">
            <w:pPr>
              <w:ind w:left="3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Style w:val="105pt0pt"/>
              </w:rPr>
              <w:t>Создание условий для обеспеч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ния мобильности трудовых р</w:t>
            </w:r>
            <w:r w:rsidRPr="002403DD">
              <w:rPr>
                <w:rStyle w:val="105pt0pt"/>
              </w:rPr>
              <w:t>е</w:t>
            </w:r>
            <w:r w:rsidRPr="002403DD">
              <w:rPr>
                <w:rStyle w:val="105pt0pt"/>
              </w:rPr>
              <w:t>сурсов, способствующей пов</w:t>
            </w:r>
            <w:r w:rsidRPr="002403DD">
              <w:rPr>
                <w:rStyle w:val="105pt0pt"/>
              </w:rPr>
              <w:t>ы</w:t>
            </w:r>
            <w:r w:rsidRPr="002403DD">
              <w:rPr>
                <w:rStyle w:val="105pt0pt"/>
              </w:rPr>
              <w:t>шению эффективности труда</w:t>
            </w:r>
          </w:p>
        </w:tc>
        <w:tc>
          <w:tcPr>
            <w:tcW w:w="1276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C1C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93" w:type="dxa"/>
            <w:gridSpan w:val="2"/>
          </w:tcPr>
          <w:p w:rsidR="003558ED" w:rsidRPr="0003704B" w:rsidRDefault="006A255C" w:rsidP="00037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На главной странице сайта</w:t>
            </w:r>
            <w:r w:rsidR="003558ED"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администрации Беловского м</w:t>
            </w:r>
            <w:r w:rsidR="003558ED"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у</w:t>
            </w:r>
            <w:r w:rsidR="003558ED"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ниципального округа размещена ссылка «Общероссийская  база вакансий «Работа в России», а также </w:t>
            </w:r>
            <w:r w:rsidR="003558ED" w:rsidRPr="0003704B">
              <w:rPr>
                <w:rFonts w:ascii="Times New Roman" w:hAnsi="Times New Roman"/>
                <w:sz w:val="21"/>
                <w:szCs w:val="21"/>
              </w:rPr>
              <w:t>ссылка на Инте</w:t>
            </w:r>
            <w:r w:rsidR="003558ED" w:rsidRPr="0003704B">
              <w:rPr>
                <w:rFonts w:ascii="Times New Roman" w:hAnsi="Times New Roman"/>
                <w:sz w:val="21"/>
                <w:szCs w:val="21"/>
              </w:rPr>
              <w:t>р</w:t>
            </w:r>
            <w:r w:rsidR="003558ED" w:rsidRPr="0003704B">
              <w:rPr>
                <w:rFonts w:ascii="Times New Roman" w:hAnsi="Times New Roman"/>
                <w:sz w:val="21"/>
                <w:szCs w:val="21"/>
              </w:rPr>
              <w:t>активный портал Министерства труда и занятости насел</w:t>
            </w:r>
            <w:r w:rsidR="003558ED" w:rsidRPr="0003704B">
              <w:rPr>
                <w:rFonts w:ascii="Times New Roman" w:hAnsi="Times New Roman"/>
                <w:sz w:val="21"/>
                <w:szCs w:val="21"/>
              </w:rPr>
              <w:t>е</w:t>
            </w:r>
            <w:r w:rsidR="003558ED" w:rsidRPr="0003704B">
              <w:rPr>
                <w:rFonts w:ascii="Times New Roman" w:hAnsi="Times New Roman"/>
                <w:sz w:val="21"/>
                <w:szCs w:val="21"/>
              </w:rPr>
              <w:t>ния Кузбасса.</w:t>
            </w:r>
          </w:p>
          <w:p w:rsidR="003558ED" w:rsidRPr="0003704B" w:rsidRDefault="003558ED" w:rsidP="00037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3704B">
              <w:rPr>
                <w:rFonts w:ascii="Times New Roman" w:hAnsi="Times New Roman"/>
                <w:sz w:val="21"/>
                <w:szCs w:val="21"/>
              </w:rPr>
              <w:t>В газете «Сельские зори» на постоянной основе размещ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</w:rPr>
              <w:t>ются объявления,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 xml:space="preserve"> вакансии рабочих мест, в том числе для инвалидов по установленным квотам для привлечения тр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у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довых ресурсов на территорию.</w:t>
            </w:r>
          </w:p>
          <w:p w:rsidR="003558ED" w:rsidRDefault="003558ED" w:rsidP="0003704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3704B">
              <w:rPr>
                <w:rFonts w:ascii="Times New Roman" w:hAnsi="Times New Roman" w:cs="Times New Roman"/>
                <w:sz w:val="21"/>
                <w:szCs w:val="21"/>
              </w:rPr>
              <w:t xml:space="preserve">На сайте администрации Беловского муниципального </w:t>
            </w:r>
            <w:r w:rsidRPr="0003704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округа ведется раздел «Труд и занятость», в котором пу</w:t>
            </w:r>
            <w:r w:rsidRPr="0003704B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03704B">
              <w:rPr>
                <w:rFonts w:ascii="Times New Roman" w:hAnsi="Times New Roman" w:cs="Times New Roman"/>
                <w:sz w:val="21"/>
                <w:szCs w:val="21"/>
              </w:rPr>
              <w:t>ликуется информация для работников и работодателей.</w:t>
            </w:r>
          </w:p>
          <w:p w:rsidR="003558ED" w:rsidRPr="002403DD" w:rsidRDefault="003558ED" w:rsidP="0003704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D4A04">
        <w:tc>
          <w:tcPr>
            <w:tcW w:w="675" w:type="dxa"/>
          </w:tcPr>
          <w:p w:rsidR="003558ED" w:rsidRPr="002403DD" w:rsidRDefault="003558ED" w:rsidP="00CD4A0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14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CD4A04">
            <w:pPr>
              <w:ind w:left="120"/>
              <w:rPr>
                <w:rStyle w:val="105pt0pt"/>
                <w:b/>
              </w:rPr>
            </w:pPr>
            <w:r w:rsidRPr="002403DD">
              <w:rPr>
                <w:rStyle w:val="105pt0pt"/>
                <w:b/>
              </w:rPr>
              <w:t>Повышение уровня финансовой грамотности населения (потребителей) и субъектов малого и среднего предпринимательства</w:t>
            </w:r>
          </w:p>
        </w:tc>
      </w:tr>
      <w:tr w:rsidR="003558ED" w:rsidRPr="002403DD" w:rsidTr="006144B9">
        <w:tc>
          <w:tcPr>
            <w:tcW w:w="675" w:type="dxa"/>
          </w:tcPr>
          <w:p w:rsidR="003558ED" w:rsidRPr="002403DD" w:rsidRDefault="003558ED" w:rsidP="00CD4A04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14.1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464F1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Создание системы постоянного информирования граждан и суб</w:t>
            </w:r>
            <w:r w:rsidRPr="002403DD">
              <w:rPr>
                <w:rStyle w:val="105pt0pt"/>
              </w:rPr>
              <w:t>ъ</w:t>
            </w:r>
            <w:r w:rsidRPr="002403DD">
              <w:rPr>
                <w:rStyle w:val="105pt0pt"/>
              </w:rPr>
              <w:t>ектов малого и среднего пре</w:t>
            </w:r>
            <w:r w:rsidRPr="002403DD">
              <w:rPr>
                <w:rStyle w:val="105pt0pt"/>
              </w:rPr>
              <w:t>д</w:t>
            </w:r>
            <w:r w:rsidRPr="002403DD">
              <w:rPr>
                <w:rStyle w:val="105pt0pt"/>
              </w:rPr>
              <w:t>принимательства по вопросам повышения финансовой грамо</w:t>
            </w:r>
            <w:r w:rsidRPr="002403DD">
              <w:rPr>
                <w:rStyle w:val="105pt0pt"/>
              </w:rPr>
              <w:t>т</w:t>
            </w:r>
            <w:r w:rsidRPr="002403DD">
              <w:rPr>
                <w:rStyle w:val="105pt0pt"/>
              </w:rPr>
              <w:t>ности</w:t>
            </w:r>
          </w:p>
        </w:tc>
        <w:tc>
          <w:tcPr>
            <w:tcW w:w="1276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211F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914DF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554756" w:rsidRDefault="00554756" w:rsidP="00EB31B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756">
              <w:rPr>
                <w:rFonts w:ascii="Times New Roman" w:hAnsi="Times New Roman" w:cs="Times New Roman"/>
                <w:sz w:val="21"/>
                <w:szCs w:val="21"/>
              </w:rPr>
              <w:t xml:space="preserve">В средствах массовой информации, в социальной сети </w:t>
            </w:r>
            <w:proofErr w:type="spellStart"/>
            <w:r w:rsidRPr="00554756">
              <w:rPr>
                <w:rFonts w:ascii="Times New Roman" w:hAnsi="Times New Roman" w:cs="Times New Roman"/>
                <w:sz w:val="21"/>
                <w:szCs w:val="21"/>
              </w:rPr>
              <w:t>Вконтакте</w:t>
            </w:r>
            <w:proofErr w:type="spellEnd"/>
            <w:r w:rsidRPr="00554756">
              <w:rPr>
                <w:rFonts w:ascii="Times New Roman" w:hAnsi="Times New Roman" w:cs="Times New Roman"/>
                <w:sz w:val="21"/>
                <w:szCs w:val="21"/>
              </w:rPr>
              <w:t>, на сайтах организаций Беловского муниц</w:t>
            </w:r>
            <w:r w:rsidRPr="0055475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54756">
              <w:rPr>
                <w:rFonts w:ascii="Times New Roman" w:hAnsi="Times New Roman" w:cs="Times New Roman"/>
                <w:sz w:val="21"/>
                <w:szCs w:val="21"/>
              </w:rPr>
              <w:t>пального округа периодически размещается материал по актуальным вопросам финансовой грамотности  для гра</w:t>
            </w:r>
            <w:r w:rsidRPr="00554756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554756">
              <w:rPr>
                <w:rFonts w:ascii="Times New Roman" w:hAnsi="Times New Roman" w:cs="Times New Roman"/>
                <w:sz w:val="21"/>
                <w:szCs w:val="21"/>
              </w:rPr>
              <w:t>дан и субъектов малого и среднего предпринимательства. Работа на Цифровой платформе финансовой грамотности населения Кузбасса ведется темпераментно и постоянно, это отражается в планах и отчетах образовательных учр</w:t>
            </w:r>
            <w:r w:rsidRPr="0055475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554756">
              <w:rPr>
                <w:rFonts w:ascii="Times New Roman" w:hAnsi="Times New Roman" w:cs="Times New Roman"/>
                <w:sz w:val="21"/>
                <w:szCs w:val="21"/>
              </w:rPr>
              <w:t xml:space="preserve">ждений. </w:t>
            </w:r>
          </w:p>
          <w:p w:rsidR="006436EE" w:rsidRPr="006436EE" w:rsidRDefault="00C440AA" w:rsidP="00EB31B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440AA">
              <w:rPr>
                <w:rFonts w:ascii="Times New Roman" w:hAnsi="Times New Roman"/>
                <w:sz w:val="21"/>
                <w:szCs w:val="21"/>
              </w:rPr>
              <w:t>В средствах массовой информации – в газете «Сельские зори», в социальн</w:t>
            </w:r>
            <w:r w:rsidR="00EE5707">
              <w:rPr>
                <w:rFonts w:ascii="Times New Roman" w:hAnsi="Times New Roman"/>
                <w:sz w:val="21"/>
                <w:szCs w:val="21"/>
              </w:rPr>
              <w:t>ых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 xml:space="preserve"> сет</w:t>
            </w:r>
            <w:r w:rsidR="00EE5707">
              <w:rPr>
                <w:rFonts w:ascii="Times New Roman" w:hAnsi="Times New Roman"/>
                <w:sz w:val="21"/>
                <w:szCs w:val="21"/>
              </w:rPr>
              <w:t>ях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 xml:space="preserve"> В</w:t>
            </w:r>
            <w:r w:rsidR="00EE5707">
              <w:rPr>
                <w:rFonts w:ascii="Times New Roman" w:hAnsi="Times New Roman"/>
                <w:sz w:val="21"/>
                <w:szCs w:val="21"/>
              </w:rPr>
              <w:t>К, ОК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EE5707">
              <w:rPr>
                <w:rFonts w:ascii="Times New Roman" w:hAnsi="Times New Roman"/>
                <w:sz w:val="21"/>
                <w:szCs w:val="21"/>
              </w:rPr>
              <w:t>месенджерах</w:t>
            </w:r>
            <w:proofErr w:type="spellEnd"/>
            <w:r w:rsidR="00EE5707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>на са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>й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>тах организаций Беловского муниципального округа п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>е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>риодически размещается материал по актуальным вопр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>о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 xml:space="preserve">сам финансовой грамотности  для граждан и субъектов малого и среднего предпринимательства. Работа </w:t>
            </w:r>
            <w:r w:rsidR="00EE5707">
              <w:rPr>
                <w:rFonts w:ascii="Times New Roman" w:hAnsi="Times New Roman"/>
                <w:sz w:val="21"/>
                <w:szCs w:val="21"/>
              </w:rPr>
              <w:t>по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 xml:space="preserve"> ф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>и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>нансовой грамотности населения Кузбасса ведется пост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>о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 xml:space="preserve">янно, </w:t>
            </w:r>
            <w:r w:rsidR="00EE5707">
              <w:rPr>
                <w:rFonts w:ascii="Times New Roman" w:hAnsi="Times New Roman"/>
                <w:sz w:val="21"/>
                <w:szCs w:val="21"/>
              </w:rPr>
              <w:t>ч</w:t>
            </w:r>
            <w:r w:rsidRPr="00C440AA">
              <w:rPr>
                <w:rFonts w:ascii="Times New Roman" w:hAnsi="Times New Roman"/>
                <w:sz w:val="21"/>
                <w:szCs w:val="21"/>
              </w:rPr>
              <w:t>то отражается в планах и отчетах образовательных учреждений</w:t>
            </w:r>
            <w:r w:rsidR="00EE5707">
              <w:rPr>
                <w:rFonts w:ascii="Times New Roman" w:hAnsi="Times New Roman"/>
                <w:sz w:val="21"/>
                <w:szCs w:val="21"/>
              </w:rPr>
              <w:t>, библиотечной системы, социальной защиты населения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6144B9">
        <w:tc>
          <w:tcPr>
            <w:tcW w:w="675" w:type="dxa"/>
          </w:tcPr>
          <w:p w:rsidR="003558ED" w:rsidRPr="002403DD" w:rsidRDefault="003558ED" w:rsidP="00CD4A04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14.2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C464F1">
            <w:pPr>
              <w:ind w:left="34"/>
              <w:jc w:val="both"/>
              <w:rPr>
                <w:rStyle w:val="105pt0pt"/>
              </w:rPr>
            </w:pPr>
            <w:r w:rsidRPr="002403DD">
              <w:rPr>
                <w:rStyle w:val="105pt0pt"/>
              </w:rPr>
              <w:t>Борьба с противоправными де</w:t>
            </w:r>
            <w:r w:rsidRPr="002403DD">
              <w:rPr>
                <w:rStyle w:val="105pt0pt"/>
              </w:rPr>
              <w:t>й</w:t>
            </w:r>
            <w:r w:rsidRPr="002403DD">
              <w:rPr>
                <w:rStyle w:val="105pt0pt"/>
              </w:rPr>
              <w:t>ствиями на рынке финансовых услуг</w:t>
            </w:r>
          </w:p>
        </w:tc>
        <w:tc>
          <w:tcPr>
            <w:tcW w:w="1276" w:type="dxa"/>
          </w:tcPr>
          <w:p w:rsidR="003558ED" w:rsidRDefault="003558ED" w:rsidP="009A211F">
            <w:pPr>
              <w:jc w:val="center"/>
              <w:rPr>
                <w:rStyle w:val="105pt0pt"/>
              </w:rPr>
            </w:pPr>
            <w:r>
              <w:rPr>
                <w:rStyle w:val="105pt0pt"/>
              </w:rPr>
              <w:t>2022-2025</w:t>
            </w:r>
          </w:p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729D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914DF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28" w:type="dxa"/>
          </w:tcPr>
          <w:p w:rsidR="00560A06" w:rsidRPr="00560A06" w:rsidRDefault="00560A06" w:rsidP="006144B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На постоянной основе размещаются видеоролики, памя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т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ки, листовки по финансовой и инвестиционной грамотн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о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сти, в том числе по профилактике </w:t>
            </w:r>
            <w:proofErr w:type="spellStart"/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кибермошенничества</w:t>
            </w:r>
            <w:proofErr w:type="spellEnd"/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в </w:t>
            </w:r>
            <w:proofErr w:type="spellStart"/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соцсетях</w:t>
            </w:r>
            <w:proofErr w:type="spellEnd"/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мессенджерах</w:t>
            </w:r>
            <w:proofErr w:type="spellEnd"/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, на официальных сайтах (заде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й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ствованы администрация, управления, подведомственные учреждения, территориальные управления), видеоролики транслируются на экране в холле администрации Бело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в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ского муниципального округа. Также материалы (эле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к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тронные, печатные) направлены на угольные предприятия, в чат группы предпринимателей, в районную больницу, на транспортные предприятия, уличные комитеты, Совет в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е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теранов. И, кроме того, памятки распространяются на м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е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роприятиях, проводимых для населения, трудовых ко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л</w:t>
            </w: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>лективов.</w:t>
            </w:r>
          </w:p>
          <w:p w:rsidR="00560A06" w:rsidRDefault="00560A06" w:rsidP="006144B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0A0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 трудовых коллективах на постоянной основе проводятся </w:t>
            </w:r>
            <w:r w:rsidRPr="00560A06">
              <w:rPr>
                <w:rFonts w:ascii="Times New Roman" w:hAnsi="Times New Roman" w:cs="Times New Roman"/>
                <w:sz w:val="21"/>
                <w:szCs w:val="21"/>
              </w:rPr>
              <w:t>информационно-просветительские мероприятия по ф</w:t>
            </w:r>
            <w:r w:rsidRPr="00560A0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60A06">
              <w:rPr>
                <w:rFonts w:ascii="Times New Roman" w:hAnsi="Times New Roman" w:cs="Times New Roman"/>
                <w:sz w:val="21"/>
                <w:szCs w:val="21"/>
              </w:rPr>
              <w:t>нансовой и инвестиционной грамотности среди работн</w:t>
            </w:r>
            <w:r w:rsidRPr="00560A0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60A06">
              <w:rPr>
                <w:rFonts w:ascii="Times New Roman" w:hAnsi="Times New Roman" w:cs="Times New Roman"/>
                <w:sz w:val="21"/>
                <w:szCs w:val="21"/>
              </w:rPr>
              <w:t>ков с привлечением экспертов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(МВД России, налог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вой службы, банков и др.).</w:t>
            </w:r>
          </w:p>
          <w:p w:rsidR="003558ED" w:rsidRPr="00560A06" w:rsidRDefault="003558ED" w:rsidP="006144B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60A0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При оказании социальных услуг в целях выявления и предотвращения мошеннических действий на финансовом рынке ведется активная работа по обучению и информ</w:t>
            </w:r>
            <w:r w:rsidRPr="00560A0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560A06">
              <w:rPr>
                <w:rFonts w:ascii="Times New Roman" w:hAnsi="Times New Roman" w:cs="Times New Roman"/>
                <w:sz w:val="21"/>
                <w:szCs w:val="21"/>
              </w:rPr>
              <w:t>рованию детей, граждан старшего поколения и граждан с ограниченными возможностями здоровья, с вручением брошюр и памяток и проведением тематических бесед.</w:t>
            </w:r>
          </w:p>
          <w:p w:rsidR="00234A05" w:rsidRPr="00560A06" w:rsidRDefault="00234A05" w:rsidP="00234A05">
            <w:pPr>
              <w:ind w:right="-6"/>
              <w:rPr>
                <w:rFonts w:ascii="Times New Roman" w:hAnsi="Times New Roman"/>
                <w:b/>
                <w:sz w:val="21"/>
                <w:szCs w:val="21"/>
                <w:highlight w:val="yellow"/>
              </w:rPr>
            </w:pPr>
            <w:r w:rsidRPr="00560A06">
              <w:rPr>
                <w:rFonts w:ascii="Times New Roman" w:hAnsi="Times New Roman"/>
                <w:sz w:val="21"/>
                <w:szCs w:val="21"/>
              </w:rPr>
              <w:t>Организована «горячая линия» по вопросам закредит</w:t>
            </w:r>
            <w:r w:rsidRPr="00560A06">
              <w:rPr>
                <w:rFonts w:ascii="Times New Roman" w:hAnsi="Times New Roman"/>
                <w:sz w:val="21"/>
                <w:szCs w:val="21"/>
              </w:rPr>
              <w:t>о</w:t>
            </w:r>
            <w:r w:rsidRPr="00560A06">
              <w:rPr>
                <w:rFonts w:ascii="Times New Roman" w:hAnsi="Times New Roman"/>
                <w:sz w:val="21"/>
                <w:szCs w:val="21"/>
              </w:rPr>
              <w:t>ванности граждан, оказавшихся в сложной финансовой ситуации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D4A04">
        <w:tc>
          <w:tcPr>
            <w:tcW w:w="675" w:type="dxa"/>
          </w:tcPr>
          <w:p w:rsidR="003558ED" w:rsidRPr="002403DD" w:rsidRDefault="003558ED" w:rsidP="00CD4A04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15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CD4A04">
            <w:pPr>
              <w:ind w:firstLine="134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Style w:val="105pt0pt"/>
                <w:b/>
              </w:rPr>
              <w:t>Прочие мероприятия, направленные на развитие конкурентной среды в Беловском муниципальном округе</w:t>
            </w: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A8737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15.1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B41554">
            <w:pPr>
              <w:autoSpaceDE w:val="0"/>
              <w:autoSpaceDN w:val="0"/>
              <w:adjustRightInd w:val="0"/>
              <w:ind w:left="34" w:right="13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Размещение информации о ра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з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витии конкуренции в Беловском муниципальном округе, перечня мероприятий, документов, пр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нимаемых во исполнение треб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ваний стандарта развития конк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ренции в Беловском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пальном округе на официальном сайте администрации Беловского муниципального округе в 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формационно-телекоммуникационной сети "Интернет" и опубликование ссылки уполномоченного органа по содействию развитию конк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ренции в Кемеровской области - Кузбассе</w:t>
            </w:r>
          </w:p>
        </w:tc>
        <w:tc>
          <w:tcPr>
            <w:tcW w:w="2410" w:type="dxa"/>
            <w:gridSpan w:val="2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5593" w:type="dxa"/>
            <w:gridSpan w:val="2"/>
          </w:tcPr>
          <w:p w:rsidR="00425DC1" w:rsidRDefault="003558ED" w:rsidP="0003704B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3704B">
              <w:rPr>
                <w:rFonts w:ascii="Times New Roman" w:hAnsi="Times New Roman"/>
                <w:sz w:val="21"/>
                <w:szCs w:val="21"/>
              </w:rPr>
              <w:t>Действует постановление администрации Беловского м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у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 xml:space="preserve">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округа от </w:t>
            </w:r>
            <w:r w:rsidR="00021818" w:rsidRPr="00021818">
              <w:rPr>
                <w:rFonts w:ascii="Times New Roman" w:hAnsi="Times New Roman"/>
                <w:sz w:val="21"/>
                <w:szCs w:val="21"/>
              </w:rPr>
              <w:t xml:space="preserve">11.12.2025 № 478 </w:t>
            </w:r>
            <w:r w:rsidRPr="00021818">
              <w:rPr>
                <w:rFonts w:ascii="Times New Roman" w:hAnsi="Times New Roman"/>
                <w:sz w:val="21"/>
                <w:szCs w:val="21"/>
              </w:rPr>
              <w:t>«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О внедрении Стандарта развития конкуренции в Беловском муниц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>и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 xml:space="preserve">пальном </w:t>
            </w:r>
            <w:r>
              <w:rPr>
                <w:rFonts w:ascii="Times New Roman" w:hAnsi="Times New Roman"/>
                <w:sz w:val="21"/>
                <w:szCs w:val="21"/>
              </w:rPr>
              <w:t>округе</w:t>
            </w:r>
            <w:r w:rsidRPr="0003704B">
              <w:rPr>
                <w:rFonts w:ascii="Times New Roman" w:hAnsi="Times New Roman"/>
                <w:sz w:val="21"/>
                <w:szCs w:val="21"/>
              </w:rPr>
              <w:t xml:space="preserve">» </w:t>
            </w:r>
          </w:p>
          <w:p w:rsidR="003558ED" w:rsidRPr="0003704B" w:rsidRDefault="003558ED" w:rsidP="0003704B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Документы, принимаемые во исполнение требований ста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дарта развития конкуренции в Беловском муниципальном округе, размещаются на официальном сайте администр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ции Беловского муниципального округа в информационно-телекоммуникационной сети «Интернет»</w:t>
            </w:r>
            <w:r w:rsidRPr="0003704B">
              <w:rPr>
                <w:sz w:val="21"/>
                <w:szCs w:val="21"/>
              </w:rPr>
              <w:t xml:space="preserve"> </w:t>
            </w:r>
            <w:hyperlink r:id="rId26" w:history="1">
              <w:r w:rsidRPr="0003704B">
                <w:rPr>
                  <w:rStyle w:val="a5"/>
                  <w:rFonts w:ascii="Times New Roman" w:hAnsi="Times New Roman"/>
                  <w:sz w:val="21"/>
                  <w:szCs w:val="21"/>
                  <w:lang w:eastAsia="ru-RU"/>
                </w:rPr>
                <w:t>https://www.belovorn.ru/ekonomika/standart-razvitiya-konkurentsii-v-belovskom-munitsipalnom-rayone/</w:t>
              </w:r>
            </w:hyperlink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</w:t>
            </w:r>
          </w:p>
          <w:p w:rsidR="003558ED" w:rsidRPr="0003704B" w:rsidRDefault="003558ED" w:rsidP="0003704B">
            <w:pPr>
              <w:shd w:val="clear" w:color="auto" w:fill="FFFFFF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Также опубликована ссылка на уполномоченный орган по содействию развитию конкуренции в Кемеровской обл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03704B">
              <w:rPr>
                <w:rFonts w:ascii="Times New Roman" w:hAnsi="Times New Roman"/>
                <w:sz w:val="21"/>
                <w:szCs w:val="21"/>
                <w:lang w:eastAsia="ru-RU"/>
              </w:rPr>
              <w:t>сти-Кузбассе (в подразделе Контактная информация)</w:t>
            </w:r>
          </w:p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8E1CCC">
        <w:tc>
          <w:tcPr>
            <w:tcW w:w="675" w:type="dxa"/>
          </w:tcPr>
          <w:p w:rsidR="003558ED" w:rsidRPr="002403DD" w:rsidRDefault="003558ED" w:rsidP="00A8737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15.2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A87374">
            <w:pPr>
              <w:autoSpaceDE w:val="0"/>
              <w:autoSpaceDN w:val="0"/>
              <w:adjustRightInd w:val="0"/>
              <w:ind w:left="34" w:right="13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Проведение мониторинга кач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ства и доступности муниципал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ных услуг в Беловском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пальном округе</w:t>
            </w:r>
          </w:p>
          <w:p w:rsidR="003558ED" w:rsidRPr="002403DD" w:rsidRDefault="003558ED" w:rsidP="00A87374">
            <w:pPr>
              <w:ind w:left="34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2022-2025</w:t>
            </w:r>
          </w:p>
        </w:tc>
        <w:tc>
          <w:tcPr>
            <w:tcW w:w="1134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418C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1D418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93" w:type="dxa"/>
            <w:gridSpan w:val="2"/>
          </w:tcPr>
          <w:p w:rsidR="00C106A7" w:rsidRPr="003D360F" w:rsidRDefault="009E207E" w:rsidP="00CE28D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E207E">
              <w:rPr>
                <w:rFonts w:ascii="Times New Roman" w:hAnsi="Times New Roman"/>
                <w:sz w:val="21"/>
                <w:szCs w:val="21"/>
              </w:rPr>
              <w:t>Проведен выборочный ежегодный плановый мониторинг по услугам, оказываемым администрацией Беловского м</w:t>
            </w:r>
            <w:r w:rsidRPr="009E207E">
              <w:rPr>
                <w:rFonts w:ascii="Times New Roman" w:hAnsi="Times New Roman"/>
                <w:sz w:val="21"/>
                <w:szCs w:val="21"/>
              </w:rPr>
              <w:t>у</w:t>
            </w:r>
            <w:r w:rsidRPr="009E207E">
              <w:rPr>
                <w:rFonts w:ascii="Times New Roman" w:hAnsi="Times New Roman"/>
                <w:sz w:val="21"/>
                <w:szCs w:val="21"/>
              </w:rPr>
              <w:t>ниципального округа. Мониторинг проводился по услуге «Выдача разрешения на право вырубки зеленых насажд</w:t>
            </w:r>
            <w:r w:rsidRPr="009E207E">
              <w:rPr>
                <w:rFonts w:ascii="Times New Roman" w:hAnsi="Times New Roman"/>
                <w:sz w:val="21"/>
                <w:szCs w:val="21"/>
              </w:rPr>
              <w:t>е</w:t>
            </w:r>
            <w:r w:rsidRPr="009E207E">
              <w:rPr>
                <w:rFonts w:ascii="Times New Roman" w:hAnsi="Times New Roman"/>
                <w:sz w:val="21"/>
                <w:szCs w:val="21"/>
              </w:rPr>
              <w:t>ний», оказываемой отделом сельского хозяйства, экологии и природопользования администрации Беловского мун</w:t>
            </w:r>
            <w:r w:rsidRPr="009E207E">
              <w:rPr>
                <w:rFonts w:ascii="Times New Roman" w:hAnsi="Times New Roman"/>
                <w:sz w:val="21"/>
                <w:szCs w:val="21"/>
              </w:rPr>
              <w:t>и</w:t>
            </w:r>
            <w:r w:rsidRPr="009E207E">
              <w:rPr>
                <w:rFonts w:ascii="Times New Roman" w:hAnsi="Times New Roman"/>
                <w:sz w:val="21"/>
                <w:szCs w:val="21"/>
              </w:rPr>
              <w:t>ципального округа. Услуга получила общий балл 3,44, что по таблице интерпретации значений суммарной оценки выполнения требований административного регламента муниципальной услуги, соответствует оценки «удовлетв</w:t>
            </w:r>
            <w:r w:rsidRPr="009E207E">
              <w:rPr>
                <w:rFonts w:ascii="Times New Roman" w:hAnsi="Times New Roman"/>
                <w:sz w:val="21"/>
                <w:szCs w:val="21"/>
              </w:rPr>
              <w:t>о</w:t>
            </w:r>
            <w:r w:rsidRPr="009E207E">
              <w:rPr>
                <w:rFonts w:ascii="Times New Roman" w:hAnsi="Times New Roman"/>
                <w:sz w:val="21"/>
                <w:szCs w:val="21"/>
              </w:rPr>
              <w:t>рительно». Это связано с не полным переводом услуги в электронный вид.</w:t>
            </w:r>
          </w:p>
        </w:tc>
        <w:tc>
          <w:tcPr>
            <w:tcW w:w="4002" w:type="dxa"/>
          </w:tcPr>
          <w:p w:rsidR="003558ED" w:rsidRPr="002403DD" w:rsidRDefault="003558ED" w:rsidP="00CE28D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A8737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15.3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A87374">
            <w:pPr>
              <w:autoSpaceDE w:val="0"/>
              <w:autoSpaceDN w:val="0"/>
              <w:adjustRightInd w:val="0"/>
              <w:ind w:left="34" w:right="13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Формирование реестра (перечня) хозяйствующих субъектов, доля участия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пального округа в которых 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ставляет 50 и более процентов, осуществляющих свою деятел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ность в Беловском муниципал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ном округе, и размещение его на 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официальном сайте администр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ции Беловского муниципального округа 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3558ED" w:rsidRPr="009A211F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3B6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ежегодно до 20 января</w:t>
            </w:r>
          </w:p>
        </w:tc>
        <w:tc>
          <w:tcPr>
            <w:tcW w:w="5593" w:type="dxa"/>
            <w:gridSpan w:val="2"/>
          </w:tcPr>
          <w:p w:rsidR="003558ED" w:rsidRPr="00971D95" w:rsidRDefault="003558ED" w:rsidP="005D648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D648D">
              <w:rPr>
                <w:rFonts w:ascii="Times New Roman" w:hAnsi="Times New Roman"/>
                <w:sz w:val="21"/>
                <w:szCs w:val="21"/>
              </w:rPr>
              <w:t xml:space="preserve">Реестр хозяйствующих субъектов, доля участия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5D648D">
              <w:rPr>
                <w:rFonts w:ascii="Times New Roman" w:hAnsi="Times New Roman"/>
                <w:sz w:val="21"/>
                <w:szCs w:val="21"/>
              </w:rPr>
              <w:t xml:space="preserve"> в которых составляет 50 и более процентов, осуществляющих деятельность в Беловском </w:t>
            </w:r>
            <w:r w:rsidRPr="005D648D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муниципальном округе </w:t>
            </w:r>
            <w:r w:rsidR="00021818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за </w:t>
            </w:r>
            <w:r w:rsidR="00021818" w:rsidRPr="004C0DB9">
              <w:rPr>
                <w:rFonts w:ascii="Times New Roman" w:hAnsi="Times New Roman"/>
                <w:sz w:val="21"/>
                <w:szCs w:val="21"/>
                <w:lang w:eastAsia="ru-RU"/>
              </w:rPr>
              <w:t>2025</w:t>
            </w:r>
            <w:r w:rsidRPr="005D648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год,</w:t>
            </w:r>
            <w:r w:rsidRPr="005D648D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5D648D">
              <w:rPr>
                <w:rFonts w:ascii="Times New Roman" w:hAnsi="Times New Roman"/>
                <w:sz w:val="21"/>
                <w:szCs w:val="21"/>
                <w:lang w:eastAsia="ru-RU"/>
              </w:rPr>
              <w:t>размещен на сайте а</w:t>
            </w:r>
            <w:r w:rsidRPr="005D648D">
              <w:rPr>
                <w:rFonts w:ascii="Times New Roman" w:hAnsi="Times New Roman"/>
                <w:sz w:val="21"/>
                <w:szCs w:val="21"/>
                <w:lang w:eastAsia="ru-RU"/>
              </w:rPr>
              <w:t>д</w:t>
            </w:r>
            <w:r w:rsidRPr="005D648D">
              <w:rPr>
                <w:rFonts w:ascii="Times New Roman" w:hAnsi="Times New Roman"/>
                <w:sz w:val="21"/>
                <w:szCs w:val="21"/>
                <w:lang w:eastAsia="ru-RU"/>
              </w:rPr>
              <w:t>министрации Беловского муниципального округа в разделе «Стандарт развития конкуренции</w:t>
            </w:r>
            <w:r w:rsidRPr="00971D95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»: </w:t>
            </w:r>
            <w:hyperlink r:id="rId27" w:history="1">
              <w:r w:rsidR="004C0DB9" w:rsidRPr="004C0DB9">
                <w:rPr>
                  <w:rStyle w:val="a5"/>
                  <w:rFonts w:ascii="Times New Roman" w:hAnsi="Times New Roman"/>
                </w:rPr>
                <w:t>https://clck.ru/3RTbGw</w:t>
              </w:r>
            </w:hyperlink>
            <w:r w:rsidR="004C0DB9">
              <w:t xml:space="preserve">  </w:t>
            </w:r>
          </w:p>
          <w:p w:rsidR="00971D95" w:rsidRDefault="00971D95" w:rsidP="005D64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02" w:type="dxa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D4A04">
        <w:tc>
          <w:tcPr>
            <w:tcW w:w="675" w:type="dxa"/>
          </w:tcPr>
          <w:p w:rsidR="003558ED" w:rsidRPr="002403DD" w:rsidRDefault="003558ED" w:rsidP="00CD4A04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16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CD4A04">
            <w:pPr>
              <w:pStyle w:val="ConsPlusNormal"/>
              <w:ind w:left="133" w:right="132" w:firstLine="14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3558ED" w:rsidRPr="002403DD" w:rsidTr="00410C78">
        <w:tc>
          <w:tcPr>
            <w:tcW w:w="675" w:type="dxa"/>
          </w:tcPr>
          <w:p w:rsidR="003558ED" w:rsidRPr="002403DD" w:rsidRDefault="003558ED" w:rsidP="008C485F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16.1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Размещение на официальном сайте администрации Беловского муниципального округа  в и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формационно-телекоммуникационной сети «Интернет» ссылки на опросы с применением информационных технологий, размещенной на официальном сайте Администр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color w:val="000000"/>
                <w:sz w:val="21"/>
                <w:szCs w:val="21"/>
              </w:rPr>
              <w:t>ции Правительства Кузбасса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5528" w:type="dxa"/>
          </w:tcPr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На главной странице сайта администрации Беловского муниципального округа в разделе полезные ссылки ра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мещены опросы о состоянии конкурентной среды на т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варных рынках Кузбасса  </w:t>
            </w:r>
          </w:p>
          <w:p w:rsidR="003558ED" w:rsidRPr="00453157" w:rsidRDefault="00942C39" w:rsidP="0045315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8" w:history="1">
              <w:r w:rsidR="003558ED" w:rsidRPr="00453157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https://www.belovorn.ru</w:t>
              </w:r>
            </w:hyperlink>
            <w:r w:rsidR="003558ED"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410C78">
        <w:tc>
          <w:tcPr>
            <w:tcW w:w="675" w:type="dxa"/>
          </w:tcPr>
          <w:p w:rsidR="003558ED" w:rsidRPr="002403DD" w:rsidRDefault="003558ED" w:rsidP="008C485F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16.2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587934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Участие в проведении опроса состояния и развития конкурен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ной среды на рынках товаров, работ и услуг Кемеровской обл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сти - Кузбасса, проводимого уполномоченным органом по 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действию развитию конкуренции в Кемеровской области - Кузба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се (доля проголосовавших 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спондентов от общего количества населения, проживающего в Б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ловском муниципальном   округе, должна составлять не менее 0,5%), путем опубликования ссылки уполномоченного органа по содействию развитию конк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ренции в Кемеровской области – Кузбассе</w:t>
            </w:r>
          </w:p>
        </w:tc>
        <w:tc>
          <w:tcPr>
            <w:tcW w:w="2410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71FE8">
              <w:rPr>
                <w:rFonts w:ascii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5528" w:type="dxa"/>
          </w:tcPr>
          <w:p w:rsidR="003558ED" w:rsidRPr="0097026C" w:rsidRDefault="003558ED" w:rsidP="006241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026C">
              <w:rPr>
                <w:rFonts w:ascii="Times New Roman" w:hAnsi="Times New Roman"/>
                <w:sz w:val="21"/>
                <w:szCs w:val="21"/>
              </w:rPr>
              <w:t>Участие в опросах о состоянии конкурентной среды на товарных 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ынках Кузбасса приняло </w:t>
            </w:r>
            <w:r w:rsidR="00624157">
              <w:rPr>
                <w:rFonts w:ascii="Times New Roman" w:hAnsi="Times New Roman"/>
                <w:sz w:val="21"/>
                <w:szCs w:val="21"/>
              </w:rPr>
              <w:t>267</w:t>
            </w:r>
            <w:r w:rsidRPr="0097026C">
              <w:rPr>
                <w:rFonts w:ascii="Times New Roman" w:hAnsi="Times New Roman"/>
                <w:sz w:val="21"/>
                <w:szCs w:val="21"/>
              </w:rPr>
              <w:t xml:space="preserve"> человек, доля проголосовавших от общего количества населения (</w:t>
            </w:r>
            <w:r w:rsidR="00241985">
              <w:rPr>
                <w:rFonts w:ascii="Times New Roman" w:hAnsi="Times New Roman"/>
                <w:sz w:val="21"/>
                <w:szCs w:val="21"/>
              </w:rPr>
              <w:t>24</w:t>
            </w:r>
            <w:r w:rsidR="00271FE8">
              <w:rPr>
                <w:rFonts w:ascii="Times New Roman" w:hAnsi="Times New Roman"/>
                <w:sz w:val="21"/>
                <w:szCs w:val="21"/>
              </w:rPr>
              <w:t>205</w:t>
            </w:r>
            <w:r w:rsidRPr="0097026C">
              <w:rPr>
                <w:rFonts w:ascii="Times New Roman" w:hAnsi="Times New Roman"/>
                <w:sz w:val="21"/>
                <w:szCs w:val="21"/>
              </w:rPr>
              <w:t xml:space="preserve"> чел.), проживающего в Беловском му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ниципальном округе, составила </w:t>
            </w:r>
            <w:r w:rsidR="00624157">
              <w:rPr>
                <w:rFonts w:ascii="Times New Roman" w:hAnsi="Times New Roman"/>
                <w:sz w:val="21"/>
                <w:szCs w:val="21"/>
              </w:rPr>
              <w:t>1,1</w:t>
            </w:r>
            <w:r w:rsidRPr="0097026C"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410C78">
        <w:tc>
          <w:tcPr>
            <w:tcW w:w="675" w:type="dxa"/>
          </w:tcPr>
          <w:p w:rsidR="003558ED" w:rsidRPr="002403DD" w:rsidRDefault="003558ED" w:rsidP="008C485F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16.3</w:t>
            </w:r>
          </w:p>
        </w:tc>
        <w:tc>
          <w:tcPr>
            <w:tcW w:w="3402" w:type="dxa"/>
            <w:gridSpan w:val="3"/>
          </w:tcPr>
          <w:p w:rsidR="00B41554" w:rsidRPr="002403DD" w:rsidRDefault="003558ED" w:rsidP="00587934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Обеспечение информирования населения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пального округа о проведении опросов с применением инфо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мационных технологий</w:t>
            </w:r>
          </w:p>
        </w:tc>
        <w:tc>
          <w:tcPr>
            <w:tcW w:w="2410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5528" w:type="dxa"/>
          </w:tcPr>
          <w:p w:rsidR="003558ED" w:rsidRPr="00453157" w:rsidRDefault="00675388" w:rsidP="00977A4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Информирование населения </w:t>
            </w:r>
            <w:r w:rsidR="00977A4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 прохож</w:t>
            </w:r>
            <w:r w:rsidR="00977A43">
              <w:rPr>
                <w:rFonts w:ascii="Times New Roman" w:hAnsi="Times New Roman" w:cs="Times New Roman"/>
                <w:sz w:val="21"/>
                <w:szCs w:val="21"/>
              </w:rPr>
              <w:t>дении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 опросов о с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>стоянии конкурентной среды на товарных рынках Бело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округа происходит путем опубл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>кования объявления в газете «Сельские зори», размеще</w:t>
            </w:r>
            <w:r w:rsidR="00BC45AB" w:rsidRPr="00BC45A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 через</w:t>
            </w:r>
            <w:r w:rsidR="003558ED"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 социаль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>ные</w:t>
            </w:r>
            <w:r w:rsidR="003558ED"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 се</w:t>
            </w:r>
            <w:r w:rsidRPr="00BC45AB">
              <w:rPr>
                <w:rFonts w:ascii="Times New Roman" w:hAnsi="Times New Roman" w:cs="Times New Roman"/>
                <w:sz w:val="21"/>
                <w:szCs w:val="21"/>
              </w:rPr>
              <w:t>ти</w:t>
            </w:r>
            <w:r w:rsidR="003558ED"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BC45AB" w:rsidRPr="00BC45AB">
              <w:rPr>
                <w:rFonts w:ascii="Times New Roman" w:hAnsi="Times New Roman" w:cs="Times New Roman"/>
                <w:sz w:val="21"/>
                <w:szCs w:val="21"/>
              </w:rPr>
              <w:t>а также</w:t>
            </w:r>
            <w:r w:rsidR="003558ED"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C45AB"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через </w:t>
            </w:r>
            <w:proofErr w:type="spellStart"/>
            <w:r w:rsidR="00BC45AB" w:rsidRPr="00BC45AB">
              <w:rPr>
                <w:rFonts w:ascii="Times New Roman" w:hAnsi="Times New Roman" w:cs="Times New Roman"/>
                <w:sz w:val="21"/>
                <w:szCs w:val="21"/>
              </w:rPr>
              <w:t>мессенджер</w:t>
            </w:r>
            <w:proofErr w:type="spellEnd"/>
            <w:r w:rsidR="00BC45AB"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C45AB" w:rsidRPr="00BC45AB">
              <w:rPr>
                <w:rFonts w:ascii="Times New Roman" w:hAnsi="Times New Roman" w:cs="Times New Roman"/>
                <w:sz w:val="21"/>
                <w:szCs w:val="21"/>
              </w:rPr>
              <w:t>Тел</w:t>
            </w:r>
            <w:r w:rsidR="00BC45AB" w:rsidRPr="00BC45A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BC45AB" w:rsidRPr="00BC45AB">
              <w:rPr>
                <w:rFonts w:ascii="Times New Roman" w:hAnsi="Times New Roman" w:cs="Times New Roman"/>
                <w:sz w:val="21"/>
                <w:szCs w:val="21"/>
              </w:rPr>
              <w:t>грам</w:t>
            </w:r>
            <w:proofErr w:type="spellEnd"/>
            <w:r w:rsidR="00BC45AB" w:rsidRPr="00BC45A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3558ED" w:rsidRPr="00BC45A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410C78">
        <w:tc>
          <w:tcPr>
            <w:tcW w:w="675" w:type="dxa"/>
          </w:tcPr>
          <w:p w:rsidR="003558ED" w:rsidRPr="002403DD" w:rsidRDefault="003558ED" w:rsidP="008C485F">
            <w:pPr>
              <w:rPr>
                <w:rFonts w:ascii="Times New Roman" w:hAnsi="Times New Roman"/>
                <w:sz w:val="21"/>
                <w:szCs w:val="21"/>
              </w:rPr>
            </w:pPr>
            <w:r w:rsidRPr="00BC45AB">
              <w:rPr>
                <w:rFonts w:ascii="Times New Roman" w:hAnsi="Times New Roman"/>
                <w:sz w:val="21"/>
                <w:szCs w:val="21"/>
              </w:rPr>
              <w:t>1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6.</w:t>
            </w:r>
            <w:r w:rsidRPr="00BC45AB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Мониторинг (анкетирование) состояния и развития конкуре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ции на товарных рынках Бело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ского муниципального округа </w:t>
            </w:r>
          </w:p>
        </w:tc>
        <w:tc>
          <w:tcPr>
            <w:tcW w:w="2410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7486">
              <w:rPr>
                <w:rFonts w:ascii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5528" w:type="dxa"/>
          </w:tcPr>
          <w:p w:rsidR="003558ED" w:rsidRPr="006423E5" w:rsidRDefault="003558ED" w:rsidP="00FF7720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 w:rsidRPr="00675388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Участие в анкетировании </w:t>
            </w:r>
            <w:r w:rsidR="00E57486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в 2025</w:t>
            </w:r>
            <w:r w:rsidRPr="00675388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 году приняло </w:t>
            </w:r>
            <w:r w:rsidR="00C36FF3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1260</w:t>
            </w:r>
            <w:r w:rsidRPr="00675388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 чел</w:t>
            </w:r>
            <w:r w:rsidRPr="00675388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о</w:t>
            </w:r>
            <w:r w:rsidRPr="00675388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век</w:t>
            </w:r>
            <w:r w:rsidR="000E7EBF" w:rsidRPr="00675388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а</w:t>
            </w:r>
            <w:r w:rsidR="00E57486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, в 2024</w:t>
            </w:r>
            <w:r w:rsidRPr="00675388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 году – </w:t>
            </w:r>
            <w:r w:rsidR="00E57486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882</w:t>
            </w:r>
            <w:r w:rsidRPr="00675388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 человек. </w:t>
            </w:r>
          </w:p>
          <w:p w:rsidR="003558ED" w:rsidRPr="002403DD" w:rsidRDefault="003558ED" w:rsidP="00000D8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00D8F">
              <w:rPr>
                <w:rFonts w:ascii="Times New Roman" w:hAnsi="Times New Roman" w:cs="Times New Roman"/>
                <w:sz w:val="21"/>
                <w:szCs w:val="21"/>
              </w:rPr>
              <w:t>Результаты анкетирования отражены в докладе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 xml:space="preserve"> о состо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>я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>нии и развитии конкурентной среды в Беловском муниц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>и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 xml:space="preserve">пальном </w:t>
            </w:r>
            <w:r w:rsidR="00E57486">
              <w:rPr>
                <w:rFonts w:ascii="Times New Roman" w:hAnsi="Times New Roman"/>
                <w:sz w:val="21"/>
                <w:szCs w:val="21"/>
              </w:rPr>
              <w:t>округе за 2025</w:t>
            </w:r>
            <w:r w:rsidRPr="00000D8F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410C78">
        <w:tc>
          <w:tcPr>
            <w:tcW w:w="675" w:type="dxa"/>
          </w:tcPr>
          <w:p w:rsidR="003558ED" w:rsidRPr="002403DD" w:rsidRDefault="003558ED" w:rsidP="008C485F">
            <w:pPr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16.5</w:t>
            </w:r>
          </w:p>
        </w:tc>
        <w:tc>
          <w:tcPr>
            <w:tcW w:w="3402" w:type="dxa"/>
            <w:gridSpan w:val="3"/>
          </w:tcPr>
          <w:p w:rsidR="00587934" w:rsidRPr="002403DD" w:rsidRDefault="003558ED" w:rsidP="00587934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Представление информации в уполномоченный орган по соде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й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ствию развитию конкуренции в Кемеровской области - Кузбассе для формирования рейтинга 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ниципальных образований Кем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ровской области-Кузбасса  в ч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сти их деятельности по соде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й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ствию развитию конкуренции в Кемеровской области </w:t>
            </w:r>
            <w:r w:rsidR="00B41554">
              <w:rPr>
                <w:rFonts w:ascii="Times New Roman" w:hAnsi="Times New Roman"/>
                <w:sz w:val="21"/>
                <w:szCs w:val="21"/>
              </w:rPr>
              <w:t>–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Кузбассе</w:t>
            </w:r>
          </w:p>
        </w:tc>
        <w:tc>
          <w:tcPr>
            <w:tcW w:w="2410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ежегодно до 1 июня</w:t>
            </w:r>
          </w:p>
        </w:tc>
        <w:tc>
          <w:tcPr>
            <w:tcW w:w="5528" w:type="dxa"/>
          </w:tcPr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Информация о развитии конкуренции в Беловском мун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ципальном округе ежегодно направляется в уполномоче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ный орган по содействию развитию конкуренции в Кем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>ровской области - Кузбассе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CD4A04">
        <w:tc>
          <w:tcPr>
            <w:tcW w:w="675" w:type="dxa"/>
          </w:tcPr>
          <w:p w:rsidR="003558ED" w:rsidRPr="002403DD" w:rsidRDefault="003558ED" w:rsidP="00CD4A04">
            <w:pPr>
              <w:ind w:left="120"/>
              <w:rPr>
                <w:rFonts w:ascii="Times New Roman" w:hAnsi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</w:p>
        </w:tc>
        <w:tc>
          <w:tcPr>
            <w:tcW w:w="15407" w:type="dxa"/>
            <w:gridSpan w:val="8"/>
          </w:tcPr>
          <w:p w:rsidR="003558ED" w:rsidRPr="002403DD" w:rsidRDefault="003558ED" w:rsidP="00CD4A04">
            <w:pPr>
              <w:pStyle w:val="ConsPlusNormal"/>
              <w:ind w:left="88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Мероприятия по подготовке ежегодного доклада «Состояние и развитие конкурентной среды в Беловском  муниципальном округе»</w:t>
            </w: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8C485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17.1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8C485F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Подготовка информации о пр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веденных мероприятиях и резул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татах выполнения системных 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роприятий настоящего плана 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роприятий ("дорожной карты") и иных мероприятий по развитию конкуренции</w:t>
            </w:r>
          </w:p>
        </w:tc>
        <w:tc>
          <w:tcPr>
            <w:tcW w:w="2410" w:type="dxa"/>
            <w:gridSpan w:val="2"/>
          </w:tcPr>
          <w:p w:rsidR="003558ED" w:rsidRDefault="003558ED" w:rsidP="000330FB">
            <w:pPr>
              <w:ind w:left="120"/>
              <w:jc w:val="center"/>
              <w:rPr>
                <w:rStyle w:val="105pt0pt"/>
              </w:rPr>
            </w:pPr>
            <w:r w:rsidRPr="00962869">
              <w:rPr>
                <w:rStyle w:val="105pt0pt"/>
              </w:rPr>
              <w:t>Ежегодно</w:t>
            </w:r>
          </w:p>
          <w:p w:rsidR="003558ED" w:rsidRPr="002403DD" w:rsidRDefault="003558ED" w:rsidP="000330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Style w:val="105pt0pt"/>
              </w:rPr>
              <w:t>до 20</w:t>
            </w:r>
            <w:r w:rsidRPr="00962869">
              <w:rPr>
                <w:rStyle w:val="105pt0pt"/>
              </w:rPr>
              <w:t xml:space="preserve"> января</w:t>
            </w:r>
          </w:p>
        </w:tc>
        <w:tc>
          <w:tcPr>
            <w:tcW w:w="5528" w:type="dxa"/>
          </w:tcPr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53157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Информацию о проведенных мероприятиях и результатах выполнения системных мероприятий настоящего плана 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мероприятий ("дорожной карты") и иных мероприятий по развитию конкуренции ежегодно подготавливают отве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т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ственные исполнители по реализации мероприятий</w:t>
            </w:r>
          </w:p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8C485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17.2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Подготовка сводного доклада «Состояние и развитие конк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рентной среды в Беловском м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ниципальном округе», рассмо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рение и утверждение доклада советом по содействию развитию конкуренции в Беловском мун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ципальном округе</w:t>
            </w:r>
          </w:p>
        </w:tc>
        <w:tc>
          <w:tcPr>
            <w:tcW w:w="2410" w:type="dxa"/>
            <w:gridSpan w:val="2"/>
          </w:tcPr>
          <w:p w:rsidR="003558ED" w:rsidRPr="000330FB" w:rsidRDefault="003558ED" w:rsidP="000330FB">
            <w:pPr>
              <w:ind w:left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330FB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  <w:p w:rsidR="003558ED" w:rsidRPr="002403DD" w:rsidRDefault="003558ED" w:rsidP="000330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330FB">
              <w:rPr>
                <w:rFonts w:ascii="Times New Roman" w:hAnsi="Times New Roman" w:cs="Times New Roman"/>
                <w:sz w:val="21"/>
                <w:szCs w:val="21"/>
              </w:rPr>
              <w:t>до 1 марта</w:t>
            </w:r>
          </w:p>
        </w:tc>
        <w:tc>
          <w:tcPr>
            <w:tcW w:w="5528" w:type="dxa"/>
          </w:tcPr>
          <w:p w:rsidR="003558ED" w:rsidRPr="00453157" w:rsidRDefault="003558ED" w:rsidP="004531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53157">
              <w:rPr>
                <w:rFonts w:ascii="Times New Roman" w:hAnsi="Times New Roman"/>
                <w:sz w:val="21"/>
                <w:szCs w:val="21"/>
              </w:rPr>
              <w:t>Доклад о «Состоянии и развитии конкурентной среды в Беловском муниципальном округе» подготавливается на основании информации о проведенных мероприятиях и результатах выполнения системных мероприятий насто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я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щего плана мероприятий ("дорожной карты") и иных м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е</w:t>
            </w:r>
            <w:r w:rsidRPr="00453157">
              <w:rPr>
                <w:rFonts w:ascii="Times New Roman" w:hAnsi="Times New Roman"/>
                <w:sz w:val="21"/>
                <w:szCs w:val="21"/>
              </w:rPr>
              <w:t>роприятий по развитию конкуренции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8C485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17.3</w:t>
            </w:r>
          </w:p>
        </w:tc>
        <w:tc>
          <w:tcPr>
            <w:tcW w:w="3402" w:type="dxa"/>
            <w:gridSpan w:val="3"/>
          </w:tcPr>
          <w:p w:rsidR="003558ED" w:rsidRPr="002403D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Style w:val="105pt0pt"/>
                <w:rFonts w:eastAsiaTheme="minorEastAsia"/>
              </w:rPr>
            </w:pPr>
            <w:r w:rsidRPr="002403DD">
              <w:rPr>
                <w:rStyle w:val="105pt0pt"/>
                <w:rFonts w:eastAsiaTheme="minorEastAsia"/>
              </w:rPr>
              <w:t>Подготовка предложений по актуализации перечня товарных рынков по развитию конкуре</w:t>
            </w:r>
            <w:r w:rsidRPr="002403DD">
              <w:rPr>
                <w:rStyle w:val="105pt0pt"/>
                <w:rFonts w:eastAsiaTheme="minorEastAsia"/>
              </w:rPr>
              <w:t>н</w:t>
            </w:r>
            <w:r w:rsidRPr="002403DD">
              <w:rPr>
                <w:rStyle w:val="105pt0pt"/>
                <w:rFonts w:eastAsiaTheme="minorEastAsia"/>
              </w:rPr>
              <w:t>ции в Беловском муниципал</w:t>
            </w:r>
            <w:r w:rsidRPr="002403DD">
              <w:rPr>
                <w:rStyle w:val="105pt0pt"/>
                <w:rFonts w:eastAsiaTheme="minorEastAsia"/>
              </w:rPr>
              <w:t>ь</w:t>
            </w:r>
            <w:r w:rsidRPr="002403DD">
              <w:rPr>
                <w:rStyle w:val="105pt0pt"/>
                <w:rFonts w:eastAsiaTheme="minorEastAsia"/>
              </w:rPr>
              <w:t xml:space="preserve">ном округе с обоснованием, </w:t>
            </w:r>
            <w:r w:rsidRPr="002403DD">
              <w:rPr>
                <w:rStyle w:val="105pt0pt"/>
                <w:rFonts w:eastAsiaTheme="minorEastAsia"/>
              </w:rPr>
              <w:lastRenderedPageBreak/>
              <w:t>фактическими и плановыми зн</w:t>
            </w:r>
            <w:r w:rsidRPr="002403DD">
              <w:rPr>
                <w:rStyle w:val="105pt0pt"/>
                <w:rFonts w:eastAsiaTheme="minorEastAsia"/>
              </w:rPr>
              <w:t>а</w:t>
            </w:r>
            <w:r w:rsidRPr="002403DD">
              <w:rPr>
                <w:rStyle w:val="105pt0pt"/>
                <w:rFonts w:eastAsiaTheme="minorEastAsia"/>
              </w:rPr>
              <w:t>чениями ключевых показателей развития конкуренции на да</w:t>
            </w:r>
            <w:r w:rsidRPr="002403DD">
              <w:rPr>
                <w:rStyle w:val="105pt0pt"/>
                <w:rFonts w:eastAsiaTheme="minorEastAsia"/>
              </w:rPr>
              <w:t>н</w:t>
            </w:r>
            <w:r w:rsidRPr="002403DD">
              <w:rPr>
                <w:rStyle w:val="105pt0pt"/>
                <w:rFonts w:eastAsiaTheme="minorEastAsia"/>
              </w:rPr>
              <w:t>ных рынках</w:t>
            </w:r>
          </w:p>
        </w:tc>
        <w:tc>
          <w:tcPr>
            <w:tcW w:w="2410" w:type="dxa"/>
            <w:gridSpan w:val="2"/>
          </w:tcPr>
          <w:p w:rsidR="003558ED" w:rsidRPr="000330FB" w:rsidRDefault="003558ED" w:rsidP="000330FB">
            <w:pPr>
              <w:ind w:left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84203">
              <w:rPr>
                <w:rFonts w:ascii="Times New Roman" w:hAnsi="Times New Roman"/>
                <w:sz w:val="21"/>
                <w:szCs w:val="21"/>
              </w:rPr>
              <w:lastRenderedPageBreak/>
              <w:t>Ежегодно</w:t>
            </w:r>
          </w:p>
          <w:p w:rsidR="003558ED" w:rsidRPr="002403DD" w:rsidRDefault="003558ED" w:rsidP="000330FB">
            <w:pPr>
              <w:ind w:left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528" w:type="dxa"/>
          </w:tcPr>
          <w:p w:rsidR="003558ED" w:rsidRPr="00977A43" w:rsidRDefault="003558ED" w:rsidP="0024356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A43">
              <w:rPr>
                <w:rFonts w:ascii="Times New Roman" w:hAnsi="Times New Roman" w:cs="Times New Roman"/>
                <w:sz w:val="21"/>
                <w:szCs w:val="21"/>
              </w:rPr>
              <w:t>Предложения по актуализации перечня товарных рынков по развитию конкуренции в Беловском муниципальном округе проводятся по мере необходимости</w:t>
            </w:r>
            <w:r w:rsidR="009A359A" w:rsidRPr="00977A4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6F44CC" w:rsidRPr="00977A43" w:rsidRDefault="006F44CC" w:rsidP="00E57486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A43">
              <w:rPr>
                <w:rFonts w:ascii="Times New Roman" w:hAnsi="Times New Roman" w:cs="Times New Roman"/>
                <w:sz w:val="21"/>
                <w:szCs w:val="21"/>
              </w:rPr>
              <w:t xml:space="preserve">Перечень товарных рынков размещен на официальном сайте администрации Беловского муниципального округа </w:t>
            </w:r>
            <w:r w:rsidRPr="00977A4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 разделе Экономика-Стандарт развития конкуренции </w:t>
            </w:r>
            <w:hyperlink r:id="rId29" w:history="1">
              <w:r w:rsidR="00E57486" w:rsidRPr="00920DDC">
                <w:rPr>
                  <w:rStyle w:val="a5"/>
                  <w:rFonts w:ascii="Times New Roman" w:hAnsi="Times New Roman" w:cs="Times New Roman"/>
                  <w:sz w:val="21"/>
                  <w:szCs w:val="21"/>
                </w:rPr>
                <w:t>https://clck.ru/3RPqye</w:t>
              </w:r>
            </w:hyperlink>
            <w:r w:rsidR="00E57486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558ED" w:rsidRPr="002403DD" w:rsidTr="00E74B0A">
        <w:tc>
          <w:tcPr>
            <w:tcW w:w="675" w:type="dxa"/>
          </w:tcPr>
          <w:p w:rsidR="003558ED" w:rsidRPr="002403DD" w:rsidRDefault="003558ED" w:rsidP="008C485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lastRenderedPageBreak/>
              <w:t>17.4</w:t>
            </w:r>
          </w:p>
        </w:tc>
        <w:tc>
          <w:tcPr>
            <w:tcW w:w="3402" w:type="dxa"/>
            <w:gridSpan w:val="3"/>
          </w:tcPr>
          <w:p w:rsidR="003558E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Style w:val="105pt0pt"/>
                <w:rFonts w:eastAsiaTheme="minorEastAsia"/>
              </w:rPr>
            </w:pPr>
            <w:r w:rsidRPr="002403DD">
              <w:rPr>
                <w:rStyle w:val="105pt0pt"/>
                <w:rFonts w:eastAsiaTheme="minorEastAsia"/>
              </w:rPr>
              <w:t>Подготовка предложений по актуализации настоящего плана мероприятий («дорожной ка</w:t>
            </w:r>
            <w:r w:rsidRPr="002403DD">
              <w:rPr>
                <w:rStyle w:val="105pt0pt"/>
                <w:rFonts w:eastAsiaTheme="minorEastAsia"/>
              </w:rPr>
              <w:t>р</w:t>
            </w:r>
            <w:r w:rsidRPr="002403DD">
              <w:rPr>
                <w:rStyle w:val="105pt0pt"/>
                <w:rFonts w:eastAsiaTheme="minorEastAsia"/>
              </w:rPr>
              <w:t>ты»)</w:t>
            </w:r>
          </w:p>
          <w:p w:rsidR="003558ED" w:rsidRPr="002403DD" w:rsidRDefault="003558ED" w:rsidP="008C485F">
            <w:pPr>
              <w:autoSpaceDE w:val="0"/>
              <w:autoSpaceDN w:val="0"/>
              <w:adjustRightInd w:val="0"/>
              <w:ind w:right="131"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2"/>
          </w:tcPr>
          <w:p w:rsidR="003558ED" w:rsidRPr="000330FB" w:rsidRDefault="003558ED" w:rsidP="000330FB">
            <w:pPr>
              <w:ind w:left="12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84203">
              <w:rPr>
                <w:rFonts w:ascii="Times New Roman" w:hAnsi="Times New Roman"/>
                <w:sz w:val="21"/>
                <w:szCs w:val="21"/>
              </w:rPr>
              <w:t>Ежегодно</w:t>
            </w:r>
          </w:p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528" w:type="dxa"/>
          </w:tcPr>
          <w:p w:rsidR="003558ED" w:rsidRPr="00977A43" w:rsidRDefault="003558ED" w:rsidP="00AC0E2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A43">
              <w:rPr>
                <w:rFonts w:ascii="Times New Roman" w:hAnsi="Times New Roman" w:cs="Times New Roman"/>
                <w:sz w:val="21"/>
                <w:szCs w:val="21"/>
              </w:rPr>
              <w:t xml:space="preserve">Предложения по актуализации </w:t>
            </w:r>
            <w:r w:rsidRPr="00977A43">
              <w:rPr>
                <w:rStyle w:val="105pt0pt"/>
                <w:rFonts w:eastAsiaTheme="minorEastAsia"/>
              </w:rPr>
              <w:t>настоящего плана мер</w:t>
            </w:r>
            <w:r w:rsidRPr="00977A43">
              <w:rPr>
                <w:rStyle w:val="105pt0pt"/>
                <w:rFonts w:eastAsiaTheme="minorEastAsia"/>
              </w:rPr>
              <w:t>о</w:t>
            </w:r>
            <w:r w:rsidRPr="00977A43">
              <w:rPr>
                <w:rStyle w:val="105pt0pt"/>
                <w:rFonts w:eastAsiaTheme="minorEastAsia"/>
              </w:rPr>
              <w:t>приятий («дорожной карты»)</w:t>
            </w:r>
            <w:r w:rsidRPr="00977A43">
              <w:rPr>
                <w:rFonts w:ascii="Times New Roman" w:hAnsi="Times New Roman" w:cs="Times New Roman"/>
                <w:sz w:val="21"/>
                <w:szCs w:val="21"/>
              </w:rPr>
              <w:t xml:space="preserve"> проводятся по мере необх</w:t>
            </w:r>
            <w:r w:rsidRPr="00977A4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977A43">
              <w:rPr>
                <w:rFonts w:ascii="Times New Roman" w:hAnsi="Times New Roman" w:cs="Times New Roman"/>
                <w:sz w:val="21"/>
                <w:szCs w:val="21"/>
              </w:rPr>
              <w:t>димости</w:t>
            </w:r>
            <w:r w:rsidR="00182B80" w:rsidRPr="00977A4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82B80" w:rsidRDefault="00191DD1" w:rsidP="00E57486">
            <w:pPr>
              <w:autoSpaceDE w:val="0"/>
              <w:autoSpaceDN w:val="0"/>
              <w:adjustRightInd w:val="0"/>
              <w:ind w:right="131"/>
              <w:jc w:val="both"/>
            </w:pPr>
            <w:r>
              <w:rPr>
                <w:rStyle w:val="105pt0pt"/>
                <w:rFonts w:eastAsiaTheme="minorEastAsia"/>
              </w:rPr>
              <w:t>П</w:t>
            </w:r>
            <w:r w:rsidR="002B7C45" w:rsidRPr="00977A43">
              <w:rPr>
                <w:rStyle w:val="105pt0pt"/>
                <w:rFonts w:eastAsiaTheme="minorEastAsia"/>
              </w:rPr>
              <w:t>лан мероприятий («дорожной карты»)</w:t>
            </w:r>
            <w:r w:rsidR="00321214" w:rsidRPr="00977A43">
              <w:rPr>
                <w:rStyle w:val="105pt0pt"/>
                <w:rFonts w:eastAsiaTheme="minorEastAsia"/>
              </w:rPr>
              <w:t xml:space="preserve">, </w:t>
            </w:r>
            <w:r w:rsidR="00321214" w:rsidRPr="00977A43">
              <w:rPr>
                <w:rFonts w:ascii="Times New Roman" w:hAnsi="Times New Roman"/>
                <w:sz w:val="21"/>
                <w:szCs w:val="21"/>
              </w:rPr>
              <w:t>размещен на официальном сайте администрации Беловского муниц</w:t>
            </w:r>
            <w:r w:rsidR="00321214" w:rsidRPr="00977A43">
              <w:rPr>
                <w:rFonts w:ascii="Times New Roman" w:hAnsi="Times New Roman"/>
                <w:sz w:val="21"/>
                <w:szCs w:val="21"/>
              </w:rPr>
              <w:t>и</w:t>
            </w:r>
            <w:r w:rsidR="00321214" w:rsidRPr="00977A43">
              <w:rPr>
                <w:rFonts w:ascii="Times New Roman" w:hAnsi="Times New Roman"/>
                <w:sz w:val="21"/>
                <w:szCs w:val="21"/>
              </w:rPr>
              <w:t xml:space="preserve">пального округа в разделе Экономика-Стандарт развития конкуренции </w:t>
            </w:r>
            <w:hyperlink r:id="rId30" w:history="1">
              <w:r w:rsidR="00E57486" w:rsidRPr="00920DDC">
                <w:rPr>
                  <w:rStyle w:val="a5"/>
                </w:rPr>
                <w:t>https://clck.ru/3RPqrH</w:t>
              </w:r>
            </w:hyperlink>
            <w:r w:rsidR="00E57486">
              <w:t>.</w:t>
            </w:r>
          </w:p>
          <w:p w:rsidR="00E57486" w:rsidRPr="00E57486" w:rsidRDefault="00E57486" w:rsidP="00E57486">
            <w:pPr>
              <w:autoSpaceDE w:val="0"/>
              <w:autoSpaceDN w:val="0"/>
              <w:adjustRightInd w:val="0"/>
              <w:ind w:right="131"/>
              <w:jc w:val="both"/>
            </w:pPr>
          </w:p>
        </w:tc>
        <w:tc>
          <w:tcPr>
            <w:tcW w:w="4067" w:type="dxa"/>
            <w:gridSpan w:val="2"/>
          </w:tcPr>
          <w:p w:rsidR="003558ED" w:rsidRPr="002403DD" w:rsidRDefault="003558ED" w:rsidP="00DF6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C144AB" w:rsidRPr="002403DD" w:rsidRDefault="00C144AB" w:rsidP="0088720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87934" w:rsidRDefault="00587934" w:rsidP="00FC2702">
      <w:pPr>
        <w:pStyle w:val="ConsPlusNormal"/>
        <w:outlineLvl w:val="1"/>
        <w:rPr>
          <w:rFonts w:ascii="Times New Roman" w:hAnsi="Times New Roman" w:cs="Times New Roman"/>
          <w:b/>
          <w:sz w:val="21"/>
          <w:szCs w:val="21"/>
        </w:rPr>
      </w:pPr>
    </w:p>
    <w:p w:rsidR="00587934" w:rsidRDefault="00587934" w:rsidP="00BB56F5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p w:rsidR="00BB56F5" w:rsidRPr="002403DD" w:rsidRDefault="00BB56F5" w:rsidP="00BB56F5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2403DD">
        <w:rPr>
          <w:rFonts w:ascii="Times New Roman" w:hAnsi="Times New Roman" w:cs="Times New Roman"/>
          <w:b/>
          <w:sz w:val="21"/>
          <w:szCs w:val="21"/>
          <w:lang w:val="en-US"/>
        </w:rPr>
        <w:t>III</w:t>
      </w:r>
      <w:r w:rsidRPr="002403DD">
        <w:rPr>
          <w:rFonts w:ascii="Times New Roman" w:hAnsi="Times New Roman" w:cs="Times New Roman"/>
          <w:b/>
          <w:sz w:val="21"/>
          <w:szCs w:val="21"/>
        </w:rPr>
        <w:t>. Мероприятия по развитию конкуренции, предусмотренные в стратегических и программных документах</w:t>
      </w:r>
    </w:p>
    <w:p w:rsidR="00BB56F5" w:rsidRPr="002403DD" w:rsidRDefault="00BB56F5" w:rsidP="00BB56F5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2403DD">
        <w:rPr>
          <w:rFonts w:ascii="Times New Roman" w:hAnsi="Times New Roman" w:cs="Times New Roman"/>
          <w:b/>
          <w:sz w:val="21"/>
          <w:szCs w:val="21"/>
        </w:rPr>
        <w:t>Беловского муниципального округа</w:t>
      </w:r>
    </w:p>
    <w:p w:rsidR="00BB56F5" w:rsidRPr="002403DD" w:rsidRDefault="00BB56F5" w:rsidP="00BB56F5">
      <w:pPr>
        <w:pStyle w:val="ConsPlusNormal"/>
        <w:ind w:left="88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59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23"/>
        <w:gridCol w:w="46"/>
        <w:gridCol w:w="6617"/>
        <w:gridCol w:w="46"/>
        <w:gridCol w:w="4631"/>
      </w:tblGrid>
      <w:tr w:rsidR="00BB56F5" w:rsidRPr="002403DD" w:rsidTr="00CC66F3">
        <w:trPr>
          <w:trHeight w:val="733"/>
          <w:tblHeader/>
        </w:trPr>
        <w:tc>
          <w:tcPr>
            <w:tcW w:w="709" w:type="dxa"/>
            <w:vAlign w:val="center"/>
          </w:tcPr>
          <w:p w:rsidR="00BB56F5" w:rsidRPr="002403DD" w:rsidRDefault="00BB56F5" w:rsidP="00BB56F5">
            <w:pPr>
              <w:pStyle w:val="ConsPlusNormal"/>
              <w:spacing w:after="200"/>
              <w:ind w:left="-250" w:right="-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3923" w:type="dxa"/>
            <w:vAlign w:val="center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6663" w:type="dxa"/>
            <w:gridSpan w:val="2"/>
            <w:vAlign w:val="center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Реквизиты документов, реализация которых оказывает влияние на состояние конкуренции в Беловском муниципальном округе</w:t>
            </w:r>
          </w:p>
        </w:tc>
        <w:tc>
          <w:tcPr>
            <w:tcW w:w="4677" w:type="dxa"/>
            <w:gridSpan w:val="2"/>
            <w:vAlign w:val="center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Ответственные исполнители</w:t>
            </w:r>
          </w:p>
        </w:tc>
      </w:tr>
      <w:tr w:rsidR="00BB56F5" w:rsidRPr="002403DD" w:rsidTr="00BB56F5"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46E6">
              <w:rPr>
                <w:rFonts w:ascii="Times New Roman" w:hAnsi="Times New Roman" w:cs="Times New Roman"/>
                <w:b/>
                <w:sz w:val="21"/>
                <w:szCs w:val="21"/>
              </w:rPr>
              <w:t>Стратегические и программные документы системного действия</w:t>
            </w:r>
          </w:p>
        </w:tc>
      </w:tr>
      <w:tr w:rsidR="0086289F" w:rsidRPr="002403DD" w:rsidTr="00BB56F5">
        <w:tc>
          <w:tcPr>
            <w:tcW w:w="709" w:type="dxa"/>
          </w:tcPr>
          <w:p w:rsidR="0086289F" w:rsidRPr="002403DD" w:rsidRDefault="0086289F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23" w:type="dxa"/>
          </w:tcPr>
          <w:p w:rsidR="0086289F" w:rsidRPr="0086289F" w:rsidRDefault="0086289F" w:rsidP="0086289F">
            <w:pPr>
              <w:rPr>
                <w:rFonts w:ascii="Times New Roman" w:hAnsi="Times New Roman"/>
                <w:sz w:val="21"/>
                <w:szCs w:val="21"/>
              </w:rPr>
            </w:pPr>
            <w:r w:rsidRPr="0086289F">
              <w:rPr>
                <w:rFonts w:ascii="Times New Roman" w:hAnsi="Times New Roman"/>
                <w:sz w:val="21"/>
                <w:szCs w:val="21"/>
              </w:rPr>
              <w:t xml:space="preserve">Реализация Стратегии социально-экономического развития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 до 2035 года</w:t>
            </w:r>
          </w:p>
        </w:tc>
        <w:tc>
          <w:tcPr>
            <w:tcW w:w="6663" w:type="dxa"/>
            <w:gridSpan w:val="2"/>
          </w:tcPr>
          <w:p w:rsidR="0086289F" w:rsidRPr="0086289F" w:rsidRDefault="0086289F" w:rsidP="008F129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6289F">
              <w:rPr>
                <w:rFonts w:ascii="Times New Roman" w:hAnsi="Times New Roman"/>
                <w:sz w:val="21"/>
                <w:szCs w:val="21"/>
              </w:rPr>
              <w:t>Стратегия социально-экономического развития Беловского муниц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>и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пального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округа </w:t>
            </w:r>
            <w:r w:rsidR="006869D0">
              <w:rPr>
                <w:rFonts w:ascii="Times New Roman" w:hAnsi="Times New Roman"/>
                <w:sz w:val="21"/>
                <w:szCs w:val="21"/>
              </w:rPr>
              <w:t xml:space="preserve">на период 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до 2035 года утверждена решением Совета народных депутатов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округа 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/>
                <w:sz w:val="21"/>
                <w:szCs w:val="21"/>
              </w:rPr>
              <w:t>25.01.2024 № 386</w:t>
            </w:r>
          </w:p>
        </w:tc>
        <w:tc>
          <w:tcPr>
            <w:tcW w:w="4677" w:type="dxa"/>
            <w:gridSpan w:val="2"/>
          </w:tcPr>
          <w:p w:rsidR="0086289F" w:rsidRPr="0086289F" w:rsidRDefault="0086289F" w:rsidP="00BA3DEF">
            <w:pPr>
              <w:rPr>
                <w:rFonts w:ascii="Times New Roman" w:hAnsi="Times New Roman"/>
                <w:sz w:val="21"/>
                <w:szCs w:val="21"/>
              </w:rPr>
            </w:pPr>
            <w:r w:rsidRPr="0086289F">
              <w:rPr>
                <w:rFonts w:ascii="Times New Roman" w:hAnsi="Times New Roman"/>
                <w:sz w:val="21"/>
                <w:szCs w:val="21"/>
              </w:rPr>
              <w:t>Отраслевые (функциональные) органы и терр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>и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ториальные органы администрации Беловского муниципального округа, </w:t>
            </w:r>
            <w:r w:rsidRPr="00BC729D">
              <w:rPr>
                <w:rFonts w:ascii="Times New Roman" w:hAnsi="Times New Roman"/>
                <w:sz w:val="21"/>
                <w:szCs w:val="21"/>
              </w:rPr>
              <w:t>структурные подразд</w:t>
            </w:r>
            <w:r w:rsidRPr="00BC729D">
              <w:rPr>
                <w:rFonts w:ascii="Times New Roman" w:hAnsi="Times New Roman"/>
                <w:sz w:val="21"/>
                <w:szCs w:val="21"/>
              </w:rPr>
              <w:t>е</w:t>
            </w:r>
            <w:r w:rsidRPr="00BC729D">
              <w:rPr>
                <w:rFonts w:ascii="Times New Roman" w:hAnsi="Times New Roman"/>
                <w:sz w:val="21"/>
                <w:szCs w:val="21"/>
              </w:rPr>
              <w:t>ления администрации Беловского муниципал</w:t>
            </w:r>
            <w:r w:rsidRPr="00BC729D">
              <w:rPr>
                <w:rFonts w:ascii="Times New Roman" w:hAnsi="Times New Roman"/>
                <w:sz w:val="21"/>
                <w:szCs w:val="21"/>
              </w:rPr>
              <w:t>ь</w:t>
            </w:r>
            <w:r w:rsidRPr="00BC729D">
              <w:rPr>
                <w:rFonts w:ascii="Times New Roman" w:hAnsi="Times New Roman"/>
                <w:sz w:val="21"/>
                <w:szCs w:val="21"/>
              </w:rPr>
              <w:t>ного округа &lt;*&gt;</w:t>
            </w:r>
            <w:r w:rsidR="00764564" w:rsidRPr="00BC729D">
              <w:rPr>
                <w:rFonts w:ascii="Times New Roman" w:hAnsi="Times New Roman"/>
                <w:sz w:val="21"/>
                <w:szCs w:val="21"/>
              </w:rPr>
              <w:t>????</w:t>
            </w:r>
          </w:p>
        </w:tc>
      </w:tr>
      <w:tr w:rsidR="0086289F" w:rsidRPr="002403DD" w:rsidTr="00BB56F5">
        <w:tc>
          <w:tcPr>
            <w:tcW w:w="709" w:type="dxa"/>
          </w:tcPr>
          <w:p w:rsidR="0086289F" w:rsidRPr="0086289F" w:rsidRDefault="00D52172" w:rsidP="00BA3DE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923" w:type="dxa"/>
          </w:tcPr>
          <w:p w:rsidR="0086289F" w:rsidRPr="0086289F" w:rsidRDefault="0086289F" w:rsidP="0086289F">
            <w:pPr>
              <w:rPr>
                <w:rFonts w:ascii="Times New Roman" w:hAnsi="Times New Roman"/>
                <w:sz w:val="21"/>
                <w:szCs w:val="21"/>
              </w:rPr>
            </w:pPr>
            <w:r w:rsidRPr="0086289F">
              <w:rPr>
                <w:rFonts w:ascii="Times New Roman" w:hAnsi="Times New Roman"/>
                <w:sz w:val="21"/>
                <w:szCs w:val="21"/>
              </w:rPr>
              <w:t>Реализация плана мероприятий  по ре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>а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лизации Стратегии социально-экономического развития Беловского муниципального </w:t>
            </w:r>
            <w:r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 до 2035 года</w:t>
            </w:r>
          </w:p>
        </w:tc>
        <w:tc>
          <w:tcPr>
            <w:tcW w:w="6663" w:type="dxa"/>
            <w:gridSpan w:val="2"/>
          </w:tcPr>
          <w:p w:rsidR="0086289F" w:rsidRPr="0086289F" w:rsidRDefault="0086289F" w:rsidP="0038217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6289F">
              <w:rPr>
                <w:rFonts w:ascii="Times New Roman" w:hAnsi="Times New Roman"/>
                <w:sz w:val="21"/>
                <w:szCs w:val="21"/>
              </w:rPr>
              <w:t xml:space="preserve">План мероприятий  по реализации Стратегии социально-экономического развития Беловского муниципального </w:t>
            </w:r>
            <w:r w:rsidR="006017C0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F129D">
              <w:rPr>
                <w:rFonts w:ascii="Times New Roman" w:hAnsi="Times New Roman"/>
                <w:sz w:val="21"/>
                <w:szCs w:val="21"/>
              </w:rPr>
              <w:t>на пер</w:t>
            </w:r>
            <w:r w:rsidR="008F129D">
              <w:rPr>
                <w:rFonts w:ascii="Times New Roman" w:hAnsi="Times New Roman"/>
                <w:sz w:val="21"/>
                <w:szCs w:val="21"/>
              </w:rPr>
              <w:t>и</w:t>
            </w:r>
            <w:r w:rsidR="008F129D">
              <w:rPr>
                <w:rFonts w:ascii="Times New Roman" w:hAnsi="Times New Roman"/>
                <w:sz w:val="21"/>
                <w:szCs w:val="21"/>
              </w:rPr>
              <w:t xml:space="preserve">од 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до 2035 года </w:t>
            </w:r>
            <w:r w:rsidRPr="00382176">
              <w:rPr>
                <w:rFonts w:ascii="Times New Roman" w:hAnsi="Times New Roman"/>
                <w:sz w:val="21"/>
                <w:szCs w:val="21"/>
              </w:rPr>
              <w:t xml:space="preserve">утвержден </w:t>
            </w:r>
            <w:r w:rsidR="00382176">
              <w:rPr>
                <w:rFonts w:ascii="Times New Roman" w:hAnsi="Times New Roman"/>
                <w:sz w:val="21"/>
                <w:szCs w:val="21"/>
              </w:rPr>
              <w:t>постановлением администрации</w:t>
            </w:r>
            <w:r w:rsidRPr="00382176">
              <w:rPr>
                <w:rFonts w:ascii="Times New Roman" w:hAnsi="Times New Roman"/>
                <w:sz w:val="21"/>
                <w:szCs w:val="21"/>
              </w:rPr>
              <w:t xml:space="preserve"> Беловского муниципального </w:t>
            </w:r>
            <w:r w:rsidR="006017C0" w:rsidRPr="00382176">
              <w:rPr>
                <w:rFonts w:ascii="Times New Roman" w:hAnsi="Times New Roman"/>
                <w:sz w:val="21"/>
                <w:szCs w:val="21"/>
              </w:rPr>
              <w:t>округа</w:t>
            </w:r>
            <w:r w:rsidR="006017C0">
              <w:rPr>
                <w:rFonts w:ascii="Times New Roman" w:hAnsi="Times New Roman"/>
                <w:sz w:val="21"/>
                <w:szCs w:val="21"/>
              </w:rPr>
              <w:t xml:space="preserve"> от 27.06.2024 № 242</w:t>
            </w:r>
          </w:p>
        </w:tc>
        <w:tc>
          <w:tcPr>
            <w:tcW w:w="4677" w:type="dxa"/>
            <w:gridSpan w:val="2"/>
          </w:tcPr>
          <w:p w:rsidR="0086289F" w:rsidRPr="0086289F" w:rsidRDefault="0086289F" w:rsidP="00BA3DEF">
            <w:pPr>
              <w:rPr>
                <w:rFonts w:ascii="Times New Roman" w:hAnsi="Times New Roman"/>
                <w:sz w:val="21"/>
                <w:szCs w:val="21"/>
              </w:rPr>
            </w:pPr>
            <w:r w:rsidRPr="0086289F">
              <w:rPr>
                <w:rFonts w:ascii="Times New Roman" w:hAnsi="Times New Roman"/>
                <w:sz w:val="21"/>
                <w:szCs w:val="21"/>
              </w:rPr>
              <w:t>Отраслевые (функциональные) органы и терр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>и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ториальные органы администрации Беловского муниципального округа, </w:t>
            </w:r>
            <w:r w:rsidRPr="00BC729D">
              <w:rPr>
                <w:rFonts w:ascii="Times New Roman" w:hAnsi="Times New Roman"/>
                <w:sz w:val="21"/>
                <w:szCs w:val="21"/>
              </w:rPr>
              <w:t>структурные подразд</w:t>
            </w:r>
            <w:r w:rsidRPr="00BC729D">
              <w:rPr>
                <w:rFonts w:ascii="Times New Roman" w:hAnsi="Times New Roman"/>
                <w:sz w:val="21"/>
                <w:szCs w:val="21"/>
              </w:rPr>
              <w:t>е</w:t>
            </w:r>
            <w:r w:rsidRPr="00BC729D">
              <w:rPr>
                <w:rFonts w:ascii="Times New Roman" w:hAnsi="Times New Roman"/>
                <w:sz w:val="21"/>
                <w:szCs w:val="21"/>
              </w:rPr>
              <w:t>ления администрации Беловского муниципал</w:t>
            </w:r>
            <w:r w:rsidRPr="00BC729D">
              <w:rPr>
                <w:rFonts w:ascii="Times New Roman" w:hAnsi="Times New Roman"/>
                <w:sz w:val="21"/>
                <w:szCs w:val="21"/>
              </w:rPr>
              <w:t>ь</w:t>
            </w:r>
            <w:r w:rsidRPr="00BC729D">
              <w:rPr>
                <w:rFonts w:ascii="Times New Roman" w:hAnsi="Times New Roman"/>
                <w:sz w:val="21"/>
                <w:szCs w:val="21"/>
              </w:rPr>
              <w:t>ного округа &lt;*&gt;</w:t>
            </w:r>
          </w:p>
        </w:tc>
      </w:tr>
      <w:tr w:rsidR="0086289F" w:rsidRPr="002403DD" w:rsidTr="00BB56F5">
        <w:tc>
          <w:tcPr>
            <w:tcW w:w="709" w:type="dxa"/>
          </w:tcPr>
          <w:p w:rsidR="0086289F" w:rsidRPr="002403DD" w:rsidRDefault="00D52172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1,3</w:t>
            </w:r>
          </w:p>
        </w:tc>
        <w:tc>
          <w:tcPr>
            <w:tcW w:w="3923" w:type="dxa"/>
          </w:tcPr>
          <w:p w:rsidR="0086289F" w:rsidRPr="0086289F" w:rsidRDefault="0086289F" w:rsidP="00BA3DEF">
            <w:pPr>
              <w:rPr>
                <w:rFonts w:ascii="Times New Roman" w:hAnsi="Times New Roman"/>
                <w:sz w:val="21"/>
                <w:szCs w:val="21"/>
              </w:rPr>
            </w:pPr>
            <w:r w:rsidRPr="0086289F">
              <w:rPr>
                <w:rFonts w:ascii="Times New Roman" w:hAnsi="Times New Roman"/>
                <w:sz w:val="21"/>
                <w:szCs w:val="21"/>
              </w:rPr>
              <w:t>Реализация мероприятий по повышению инвестиционной привлекательности в Беловском муниципальном округе</w:t>
            </w:r>
          </w:p>
        </w:tc>
        <w:tc>
          <w:tcPr>
            <w:tcW w:w="6663" w:type="dxa"/>
            <w:gridSpan w:val="2"/>
          </w:tcPr>
          <w:p w:rsidR="0086289F" w:rsidRPr="0086289F" w:rsidRDefault="0086289F" w:rsidP="008F129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6289F">
              <w:rPr>
                <w:rFonts w:ascii="Times New Roman" w:hAnsi="Times New Roman"/>
                <w:sz w:val="21"/>
                <w:szCs w:val="21"/>
              </w:rPr>
              <w:t>Подпрограмма «Повышение инвестиционной привлекательности Б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>е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>ловского муниципального округа» муниципальной программы  «Ра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>з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>витие экономического потенциала в Беловском муниципальном окр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>у</w:t>
            </w:r>
            <w:r w:rsidR="00C80298">
              <w:rPr>
                <w:rFonts w:ascii="Times New Roman" w:hAnsi="Times New Roman"/>
                <w:sz w:val="21"/>
                <w:szCs w:val="21"/>
              </w:rPr>
              <w:t>ге» на 2022-2027</w:t>
            </w:r>
            <w:r w:rsidRPr="0086289F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</w:t>
            </w:r>
            <w:r w:rsidRPr="0086289F">
              <w:rPr>
                <w:rFonts w:ascii="Times New Roman" w:hAnsi="Times New Roman"/>
                <w:sz w:val="21"/>
                <w:szCs w:val="21"/>
              </w:rPr>
              <w:lastRenderedPageBreak/>
              <w:t>Беловского муниципального округа</w:t>
            </w:r>
            <w:r w:rsidR="001D418C">
              <w:rPr>
                <w:rFonts w:ascii="Times New Roman" w:hAnsi="Times New Roman"/>
                <w:sz w:val="21"/>
                <w:szCs w:val="21"/>
              </w:rPr>
              <w:t xml:space="preserve"> от </w:t>
            </w:r>
            <w:r w:rsidR="001D418C" w:rsidRPr="001D418C">
              <w:rPr>
                <w:rFonts w:ascii="Times New Roman" w:hAnsi="Times New Roman"/>
                <w:sz w:val="21"/>
                <w:szCs w:val="21"/>
              </w:rPr>
              <w:t>04.02.2022 № 147</w:t>
            </w:r>
          </w:p>
        </w:tc>
        <w:tc>
          <w:tcPr>
            <w:tcW w:w="4677" w:type="dxa"/>
            <w:gridSpan w:val="2"/>
          </w:tcPr>
          <w:p w:rsidR="0086289F" w:rsidRPr="0086289F" w:rsidRDefault="00382176" w:rsidP="00BA3DEF">
            <w:pPr>
              <w:rPr>
                <w:rFonts w:ascii="Times New Roman" w:hAnsi="Times New Roman"/>
                <w:sz w:val="21"/>
                <w:szCs w:val="21"/>
              </w:rPr>
            </w:pPr>
            <w:r w:rsidRPr="00382176">
              <w:rPr>
                <w:rFonts w:ascii="Times New Roman" w:hAnsi="Times New Roman"/>
                <w:sz w:val="21"/>
                <w:szCs w:val="21"/>
              </w:rPr>
              <w:lastRenderedPageBreak/>
              <w:t>Отдел экономического анализа и прогнозиров</w:t>
            </w:r>
            <w:r w:rsidRPr="00382176">
              <w:rPr>
                <w:rFonts w:ascii="Times New Roman" w:hAnsi="Times New Roman"/>
                <w:sz w:val="21"/>
                <w:szCs w:val="21"/>
              </w:rPr>
              <w:t>а</w:t>
            </w:r>
            <w:r w:rsidRPr="00382176">
              <w:rPr>
                <w:rFonts w:ascii="Times New Roman" w:hAnsi="Times New Roman"/>
                <w:sz w:val="21"/>
                <w:szCs w:val="21"/>
              </w:rPr>
              <w:t>ния развития территории администрации Бело</w:t>
            </w:r>
            <w:r w:rsidRPr="00382176">
              <w:rPr>
                <w:rFonts w:ascii="Times New Roman" w:hAnsi="Times New Roman"/>
                <w:sz w:val="21"/>
                <w:szCs w:val="21"/>
              </w:rPr>
              <w:t>в</w:t>
            </w:r>
            <w:r w:rsidRPr="00382176">
              <w:rPr>
                <w:rFonts w:ascii="Times New Roman" w:hAnsi="Times New Roman"/>
                <w:sz w:val="21"/>
                <w:szCs w:val="21"/>
              </w:rPr>
              <w:t>ского муниципального округа</w:t>
            </w:r>
          </w:p>
        </w:tc>
      </w:tr>
      <w:tr w:rsidR="00BB56F5" w:rsidRPr="002403DD" w:rsidTr="00BB56F5">
        <w:trPr>
          <w:trHeight w:val="406"/>
        </w:trPr>
        <w:tc>
          <w:tcPr>
            <w:tcW w:w="709" w:type="dxa"/>
          </w:tcPr>
          <w:p w:rsidR="00BB56F5" w:rsidRPr="002403DD" w:rsidRDefault="00EB47BC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</w:t>
            </w:r>
            <w:r w:rsidR="00D5217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по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поддержке малого и среднего предпринимательства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F129D">
            <w:pPr>
              <w:pStyle w:val="ConsPlusNormal"/>
              <w:spacing w:after="200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Подпрограмма «Муниципальная поддержка малого и среднего пре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принимательства» муниципальной программы  «Развитие экономич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потенциала в Беловском муниципальном округе</w:t>
            </w:r>
            <w:r w:rsidR="00C80298">
              <w:rPr>
                <w:rFonts w:ascii="Times New Roman" w:hAnsi="Times New Roman" w:cs="Times New Roman"/>
                <w:sz w:val="21"/>
                <w:szCs w:val="21"/>
              </w:rPr>
              <w:t>» на 2022-2027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 утверждена постановлением администрации Беловского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пального округа</w:t>
            </w:r>
            <w:r w:rsidR="005C574E"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1DD3" w:rsidRPr="008A1DD3">
              <w:rPr>
                <w:rFonts w:ascii="Times New Roman" w:hAnsi="Times New Roman" w:cs="Times New Roman"/>
                <w:sz w:val="21"/>
                <w:szCs w:val="21"/>
              </w:rPr>
              <w:t xml:space="preserve">от 04.02.2022 № </w:t>
            </w:r>
            <w:r w:rsidR="008A1DD3">
              <w:rPr>
                <w:rFonts w:ascii="Times New Roman" w:hAnsi="Times New Roman" w:cs="Times New Roman"/>
                <w:sz w:val="21"/>
                <w:szCs w:val="21"/>
              </w:rPr>
              <w:t>147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Отдел содействия предпринимательству админ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страции Беловского муниципального округа</w:t>
            </w:r>
          </w:p>
        </w:tc>
      </w:tr>
      <w:tr w:rsidR="00BB56F5" w:rsidRPr="002403DD" w:rsidTr="00BB56F5">
        <w:tc>
          <w:tcPr>
            <w:tcW w:w="709" w:type="dxa"/>
          </w:tcPr>
          <w:p w:rsidR="00BB56F5" w:rsidRPr="002403DD" w:rsidRDefault="00EB47BC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D5217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программы Беловского мун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ципального округа «Управление мун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ципальным имуществом Беловского 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ниципального округа» на </w:t>
            </w:r>
            <w:r w:rsidR="00C80298">
              <w:rPr>
                <w:rFonts w:ascii="Times New Roman" w:hAnsi="Times New Roman" w:cs="Times New Roman"/>
                <w:sz w:val="21"/>
                <w:szCs w:val="21"/>
              </w:rPr>
              <w:t>2022-2027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 xml:space="preserve"> г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>ды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, в том числе мероприятий по созд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нию системы кадастра и недвижимости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F129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округа «Управление муниципальным имуществом Беловского муниципальн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="00756E61" w:rsidRPr="002403DD">
              <w:rPr>
                <w:rFonts w:ascii="Times New Roman" w:hAnsi="Times New Roman"/>
                <w:sz w:val="21"/>
                <w:szCs w:val="21"/>
              </w:rPr>
              <w:t>го округа» на 2022</w:t>
            </w:r>
            <w:r w:rsidR="00C80298">
              <w:rPr>
                <w:rFonts w:ascii="Times New Roman" w:hAnsi="Times New Roman"/>
                <w:sz w:val="21"/>
                <w:szCs w:val="21"/>
              </w:rPr>
              <w:t>-2027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страции Беловс</w:t>
            </w:r>
            <w:r w:rsidR="00756E61" w:rsidRPr="002403DD">
              <w:rPr>
                <w:rFonts w:ascii="Times New Roman" w:hAnsi="Times New Roman"/>
                <w:sz w:val="21"/>
                <w:szCs w:val="21"/>
              </w:rPr>
              <w:t xml:space="preserve">кого муниципального округа от </w:t>
            </w:r>
            <w:r w:rsidR="0047101A" w:rsidRPr="0047101A">
              <w:rPr>
                <w:rFonts w:ascii="Times New Roman" w:hAnsi="Times New Roman"/>
                <w:sz w:val="21"/>
                <w:szCs w:val="21"/>
              </w:rPr>
              <w:t>02.02.2022</w:t>
            </w:r>
            <w:r w:rsidRPr="0047101A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47101A" w:rsidRPr="0047101A">
              <w:rPr>
                <w:rFonts w:ascii="Times New Roman" w:hAnsi="Times New Roman"/>
                <w:sz w:val="21"/>
                <w:szCs w:val="21"/>
              </w:rPr>
              <w:t>142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Комитет по управлению муниципальным им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ществом </w:t>
            </w:r>
            <w:r w:rsidR="005C5F8D"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администрации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Беловского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пального округа</w:t>
            </w:r>
          </w:p>
        </w:tc>
      </w:tr>
      <w:tr w:rsidR="00BB56F5" w:rsidRPr="002403DD" w:rsidTr="00BB56F5">
        <w:trPr>
          <w:trHeight w:val="407"/>
        </w:trPr>
        <w:tc>
          <w:tcPr>
            <w:tcW w:w="709" w:type="dxa"/>
          </w:tcPr>
          <w:p w:rsidR="00BB56F5" w:rsidRPr="002403DD" w:rsidRDefault="00EB47BC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D5217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tabs>
                <w:tab w:val="left" w:pos="968"/>
              </w:tabs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Обеспечение жильем молодых семей, молодых специалистов и отдельных к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тегорий граждан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F129D">
            <w:pPr>
              <w:tabs>
                <w:tab w:val="left" w:pos="2604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округа «Ж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="00C80298">
              <w:rPr>
                <w:rFonts w:ascii="Times New Roman" w:hAnsi="Times New Roman"/>
                <w:sz w:val="21"/>
                <w:szCs w:val="21"/>
              </w:rPr>
              <w:t>лище» на 2022-2027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округа</w:t>
            </w:r>
          </w:p>
          <w:p w:rsidR="00BB56F5" w:rsidRPr="002403DD" w:rsidRDefault="0037163C" w:rsidP="0047101A">
            <w:pPr>
              <w:tabs>
                <w:tab w:val="left" w:pos="2604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101A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="0047101A" w:rsidRPr="0047101A">
              <w:rPr>
                <w:rFonts w:ascii="Times New Roman" w:hAnsi="Times New Roman"/>
                <w:sz w:val="21"/>
                <w:szCs w:val="21"/>
              </w:rPr>
              <w:t>02.02</w:t>
            </w:r>
            <w:r w:rsidRPr="0047101A">
              <w:rPr>
                <w:rFonts w:ascii="Times New Roman" w:hAnsi="Times New Roman"/>
                <w:sz w:val="21"/>
                <w:szCs w:val="21"/>
              </w:rPr>
              <w:t>.2</w:t>
            </w:r>
            <w:r w:rsidR="0047101A" w:rsidRPr="0047101A">
              <w:rPr>
                <w:rFonts w:ascii="Times New Roman" w:hAnsi="Times New Roman"/>
                <w:sz w:val="21"/>
                <w:szCs w:val="21"/>
              </w:rPr>
              <w:t xml:space="preserve">022 № </w:t>
            </w:r>
            <w:r w:rsidR="0047101A">
              <w:rPr>
                <w:rFonts w:ascii="Times New Roman" w:hAnsi="Times New Roman"/>
                <w:sz w:val="21"/>
                <w:szCs w:val="21"/>
              </w:rPr>
              <w:t>140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Комитет по управлению муниципальным им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ществом администрации Беловского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пального округа</w:t>
            </w:r>
          </w:p>
        </w:tc>
      </w:tr>
      <w:tr w:rsidR="00BB56F5" w:rsidRPr="002403DD" w:rsidTr="00BB56F5"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услуг детского отдыха и оздоровления</w:t>
            </w:r>
          </w:p>
        </w:tc>
      </w:tr>
      <w:tr w:rsidR="00BB56F5" w:rsidRPr="002403DD" w:rsidTr="00C31C38">
        <w:trPr>
          <w:trHeight w:val="1689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7C368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spacing w:after="200"/>
              <w:ind w:left="34" w:firstLine="270"/>
              <w:outlineLvl w:val="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программы</w:t>
            </w:r>
            <w:r w:rsidR="002777F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«Организация ле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него отдыха, оздоровления и занятости детей, подростков и молодежи Бело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округа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 xml:space="preserve">» на </w:t>
            </w:r>
            <w:r w:rsidR="00C80298">
              <w:rPr>
                <w:rFonts w:ascii="Times New Roman" w:hAnsi="Times New Roman" w:cs="Times New Roman"/>
                <w:sz w:val="21"/>
                <w:szCs w:val="21"/>
              </w:rPr>
              <w:t>2022-2027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F129D">
            <w:pPr>
              <w:pStyle w:val="ConsPlusNormal"/>
              <w:spacing w:after="200"/>
              <w:jc w:val="both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 «Организация летнего отдыха, оздоровл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ния и занятости детей, подростков и молодежи Беловского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пального </w:t>
            </w:r>
            <w:r w:rsidR="00C80298">
              <w:rPr>
                <w:rFonts w:ascii="Times New Roman" w:hAnsi="Times New Roman" w:cs="Times New Roman"/>
                <w:sz w:val="21"/>
                <w:szCs w:val="21"/>
              </w:rPr>
              <w:t>округа» на 2022-2027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годы» утверждена постановление а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министрации Беловского муниципального </w:t>
            </w:r>
            <w:r w:rsidR="00EC4663"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округа </w:t>
            </w:r>
            <w:r w:rsidR="00EC4663" w:rsidRPr="005D2FB7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 w:rsidR="005D2FB7">
              <w:rPr>
                <w:rFonts w:ascii="Times New Roman" w:hAnsi="Times New Roman" w:cs="Times New Roman"/>
                <w:sz w:val="21"/>
                <w:szCs w:val="21"/>
              </w:rPr>
              <w:t>24.01.2022</w:t>
            </w:r>
            <w:r w:rsidR="005D2FB7" w:rsidRPr="005D2FB7">
              <w:rPr>
                <w:rFonts w:ascii="Times New Roman" w:hAnsi="Times New Roman" w:cs="Times New Roman"/>
                <w:sz w:val="21"/>
                <w:szCs w:val="21"/>
              </w:rPr>
              <w:t xml:space="preserve"> № </w:t>
            </w:r>
            <w:r w:rsidR="005D2FB7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Управление образования администрации Бело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округа</w:t>
            </w:r>
          </w:p>
        </w:tc>
      </w:tr>
      <w:tr w:rsidR="00BB56F5" w:rsidRPr="002403DD" w:rsidTr="00BB56F5"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</w:tc>
      </w:tr>
      <w:tr w:rsidR="00BB56F5" w:rsidRPr="002403DD" w:rsidTr="00BB56F5">
        <w:trPr>
          <w:trHeight w:val="1062"/>
        </w:trPr>
        <w:tc>
          <w:tcPr>
            <w:tcW w:w="709" w:type="dxa"/>
          </w:tcPr>
          <w:p w:rsidR="00BB56F5" w:rsidRPr="002403DD" w:rsidRDefault="007C3684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программы</w:t>
            </w:r>
          </w:p>
          <w:p w:rsidR="00BB56F5" w:rsidRPr="002403DD" w:rsidRDefault="00BB56F5" w:rsidP="00CD4A04">
            <w:pPr>
              <w:pStyle w:val="ConsPlusNormal"/>
              <w:ind w:left="34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«Формирование комфортной городской среды в Беловском муниципальном округе </w:t>
            </w:r>
            <w:r w:rsidR="00C80298">
              <w:rPr>
                <w:rFonts w:ascii="Times New Roman" w:hAnsi="Times New Roman" w:cs="Times New Roman"/>
                <w:sz w:val="21"/>
                <w:szCs w:val="21"/>
              </w:rPr>
              <w:t>на 2018-2027</w:t>
            </w:r>
            <w:r w:rsidRPr="00A95FD1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F129D">
            <w:pPr>
              <w:pStyle w:val="ConsPlusNormal"/>
              <w:spacing w:after="200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 «Формирование комфортной городской среды в Беловском муниципальном округе</w:t>
            </w:r>
            <w:r w:rsidR="00C80298">
              <w:rPr>
                <w:rFonts w:ascii="Times New Roman" w:hAnsi="Times New Roman" w:cs="Times New Roman"/>
                <w:sz w:val="21"/>
                <w:szCs w:val="21"/>
              </w:rPr>
              <w:t xml:space="preserve"> на 2018-2027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годы» утве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ждена постановлением администрации Беловского муниципального округа </w:t>
            </w:r>
            <w:r w:rsidRPr="00C272DF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 w:rsidR="00C272DF">
              <w:rPr>
                <w:rFonts w:ascii="Times New Roman" w:hAnsi="Times New Roman" w:cs="Times New Roman"/>
                <w:sz w:val="21"/>
                <w:szCs w:val="21"/>
              </w:rPr>
              <w:t>13.01.2022 № 29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УЖНП администрации Беловского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округа</w:t>
            </w:r>
          </w:p>
        </w:tc>
      </w:tr>
      <w:tr w:rsidR="00BB56F5" w:rsidRPr="002403DD" w:rsidTr="00BB56F5">
        <w:trPr>
          <w:trHeight w:val="366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BB56F5" w:rsidRPr="002403DD" w:rsidTr="00C31C38">
        <w:trPr>
          <w:trHeight w:val="994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4.1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программы</w:t>
            </w:r>
          </w:p>
          <w:p w:rsidR="00BB56F5" w:rsidRPr="002403DD" w:rsidRDefault="00BB56F5" w:rsidP="00CD4A04">
            <w:pPr>
              <w:pStyle w:val="ConsPlusNormal"/>
              <w:spacing w:after="200"/>
              <w:ind w:left="34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«Жилище» на </w:t>
            </w:r>
            <w:r w:rsidR="00C80298">
              <w:rPr>
                <w:rFonts w:ascii="Times New Roman" w:hAnsi="Times New Roman"/>
                <w:sz w:val="21"/>
                <w:szCs w:val="21"/>
              </w:rPr>
              <w:t>2022-2027</w:t>
            </w:r>
            <w:r w:rsidRPr="00A95FD1">
              <w:rPr>
                <w:rFonts w:ascii="Times New Roman" w:hAnsi="Times New Roman"/>
                <w:sz w:val="21"/>
                <w:szCs w:val="21"/>
              </w:rPr>
              <w:t xml:space="preserve"> годы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F129D">
            <w:pPr>
              <w:tabs>
                <w:tab w:val="left" w:pos="2604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округа «Ж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="00A52809">
              <w:rPr>
                <w:rFonts w:ascii="Times New Roman" w:hAnsi="Times New Roman"/>
                <w:sz w:val="21"/>
                <w:szCs w:val="21"/>
              </w:rPr>
              <w:t>лище» на 2022-202</w:t>
            </w:r>
            <w:r w:rsidR="00C80298">
              <w:rPr>
                <w:rFonts w:ascii="Times New Roman" w:hAnsi="Times New Roman"/>
                <w:sz w:val="21"/>
                <w:szCs w:val="21"/>
              </w:rPr>
              <w:t>7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округа</w:t>
            </w:r>
          </w:p>
          <w:p w:rsidR="00BB56F5" w:rsidRPr="002403DD" w:rsidRDefault="003F32A2" w:rsidP="00CD4A04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3F32A2">
              <w:rPr>
                <w:rFonts w:ascii="Times New Roman" w:hAnsi="Times New Roman"/>
                <w:sz w:val="21"/>
                <w:szCs w:val="21"/>
              </w:rPr>
              <w:lastRenderedPageBreak/>
              <w:t>от 02.02.2022 № 140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УЖНП администрации Беловского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округа</w:t>
            </w:r>
          </w:p>
        </w:tc>
      </w:tr>
      <w:tr w:rsidR="00BB56F5" w:rsidRPr="002403DD" w:rsidTr="00BB56F5">
        <w:trPr>
          <w:trHeight w:val="428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5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ind w:left="34" w:firstLine="27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BB56F5" w:rsidRPr="002403DD" w:rsidTr="00C31C38">
        <w:trPr>
          <w:trHeight w:val="1444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5.1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ind w:left="34" w:firstLine="27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муниц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пальной программы</w:t>
            </w:r>
            <w:r w:rsidR="004910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«Модернизация объектов жилищно-коммунальной, с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циальной инфраструктуры в Беловском муниципальном округе на </w:t>
            </w:r>
            <w:r w:rsidR="00C80298">
              <w:rPr>
                <w:rFonts w:ascii="Times New Roman" w:hAnsi="Times New Roman" w:cs="Times New Roman"/>
                <w:sz w:val="21"/>
                <w:szCs w:val="21"/>
              </w:rPr>
              <w:t>2022-2027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F129D">
            <w:pPr>
              <w:pStyle w:val="ConsPlusNormal"/>
              <w:spacing w:after="200"/>
              <w:ind w:left="-62" w:firstLine="62"/>
              <w:jc w:val="both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  <w:r w:rsidR="00796F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«Модернизация объектов жилищно-коммунальной, социальной инфраструктуры в Беловском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ном </w:t>
            </w:r>
            <w:r w:rsidR="00C80298">
              <w:rPr>
                <w:rFonts w:ascii="Times New Roman" w:hAnsi="Times New Roman" w:cs="Times New Roman"/>
                <w:sz w:val="21"/>
                <w:szCs w:val="21"/>
              </w:rPr>
              <w:t>округе на 2022-2027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 годы» утверждена постановлением админ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страции Беловского муниципального округа </w:t>
            </w:r>
            <w:r w:rsidR="00901824" w:rsidRPr="003F32A2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 w:rsidR="003F32A2" w:rsidRPr="003F32A2">
              <w:rPr>
                <w:rFonts w:ascii="Times New Roman" w:hAnsi="Times New Roman" w:cs="Times New Roman"/>
                <w:sz w:val="21"/>
                <w:szCs w:val="21"/>
              </w:rPr>
              <w:t xml:space="preserve">17.01.2022 № </w:t>
            </w:r>
            <w:r w:rsidR="003F32A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УЖНП администрации Беловского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округа</w:t>
            </w:r>
          </w:p>
        </w:tc>
      </w:tr>
      <w:tr w:rsidR="00BB56F5" w:rsidRPr="002403DD" w:rsidTr="00BB56F5">
        <w:trPr>
          <w:trHeight w:val="359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</w:tc>
      </w:tr>
      <w:tr w:rsidR="00BB56F5" w:rsidRPr="002403DD" w:rsidTr="00BB56F5">
        <w:trPr>
          <w:trHeight w:val="1104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6.1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развитию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транспортной обеспеченности и доро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ж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ной сети в Беловском муниципальном округе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F129D">
            <w:pPr>
              <w:tabs>
                <w:tab w:val="left" w:pos="2604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</w:t>
            </w:r>
            <w:r w:rsidR="00355BC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«Развитие транспортной обеспеченности и дорожной сети в Беловском муниципальном </w:t>
            </w:r>
            <w:r w:rsidR="00A52809">
              <w:rPr>
                <w:rFonts w:ascii="Times New Roman" w:hAnsi="Times New Roman"/>
                <w:sz w:val="21"/>
                <w:szCs w:val="21"/>
              </w:rPr>
              <w:t>округе на 2</w:t>
            </w:r>
            <w:r w:rsidR="00C80298">
              <w:rPr>
                <w:rFonts w:ascii="Times New Roman" w:hAnsi="Times New Roman"/>
                <w:sz w:val="21"/>
                <w:szCs w:val="21"/>
              </w:rPr>
              <w:t>022-2027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ды» утверждена постановлением</w:t>
            </w:r>
            <w:r w:rsidR="005C574E"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администрации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пального </w:t>
            </w:r>
            <w:r w:rsidR="00EC4663" w:rsidRPr="004B4238">
              <w:rPr>
                <w:rFonts w:ascii="Times New Roman" w:hAnsi="Times New Roman"/>
                <w:sz w:val="21"/>
                <w:szCs w:val="21"/>
              </w:rPr>
              <w:t xml:space="preserve">округа от </w:t>
            </w:r>
            <w:r w:rsidR="004B4238" w:rsidRPr="004B4238">
              <w:rPr>
                <w:rFonts w:ascii="Times New Roman" w:hAnsi="Times New Roman"/>
                <w:sz w:val="21"/>
                <w:szCs w:val="21"/>
              </w:rPr>
              <w:t xml:space="preserve">28.01.2022 № </w:t>
            </w:r>
            <w:r w:rsidR="004B4238">
              <w:rPr>
                <w:rFonts w:ascii="Times New Roman" w:hAnsi="Times New Roman"/>
                <w:sz w:val="21"/>
                <w:szCs w:val="21"/>
              </w:rPr>
              <w:t>96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УЖНП администрации Беловского муниципал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ного округа</w:t>
            </w:r>
          </w:p>
        </w:tc>
      </w:tr>
      <w:tr w:rsidR="00BB56F5" w:rsidRPr="002403DD" w:rsidTr="00BB56F5">
        <w:trPr>
          <w:trHeight w:val="367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</w:tc>
      </w:tr>
      <w:tr w:rsidR="00BB56F5" w:rsidRPr="002403DD" w:rsidTr="00BB56F5">
        <w:trPr>
          <w:trHeight w:val="794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7.1</w:t>
            </w:r>
          </w:p>
        </w:tc>
        <w:tc>
          <w:tcPr>
            <w:tcW w:w="3969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Обеспечение мероприятий в области строительства, архитектуры и градостр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ительства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F129D">
            <w:pPr>
              <w:pStyle w:val="ConsPlusNormal"/>
              <w:jc w:val="both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Подпрограмма «Градостроительство» муниципальной</w:t>
            </w:r>
            <w:r w:rsidR="00C80298">
              <w:rPr>
                <w:rFonts w:ascii="Times New Roman" w:hAnsi="Times New Roman"/>
                <w:sz w:val="21"/>
                <w:szCs w:val="21"/>
              </w:rPr>
              <w:t xml:space="preserve"> программы «Жилище» на 2022-2027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страции Беловского муниципального округа</w:t>
            </w:r>
          </w:p>
          <w:p w:rsidR="00BB56F5" w:rsidRPr="002403DD" w:rsidRDefault="00D31180" w:rsidP="00CD4A04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="004B4238" w:rsidRPr="004B4238">
              <w:rPr>
                <w:rFonts w:ascii="Times New Roman" w:hAnsi="Times New Roman"/>
                <w:sz w:val="21"/>
                <w:szCs w:val="21"/>
              </w:rPr>
              <w:t xml:space="preserve"> 02.02.2022 № 140</w:t>
            </w:r>
          </w:p>
        </w:tc>
        <w:tc>
          <w:tcPr>
            <w:tcW w:w="4631" w:type="dxa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Отдел архитектуры и градостроительства адм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нистрации Беловского муниципального округа</w:t>
            </w:r>
          </w:p>
        </w:tc>
      </w:tr>
      <w:tr w:rsidR="00BB56F5" w:rsidRPr="002403DD" w:rsidTr="00BB56F5">
        <w:trPr>
          <w:trHeight w:val="415"/>
        </w:trPr>
        <w:tc>
          <w:tcPr>
            <w:tcW w:w="709" w:type="dxa"/>
            <w:shd w:val="clear" w:color="auto" w:fill="auto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5263" w:type="dxa"/>
            <w:gridSpan w:val="5"/>
            <w:shd w:val="clear" w:color="auto" w:fill="auto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вылова водных биоресурсов</w:t>
            </w:r>
          </w:p>
        </w:tc>
      </w:tr>
      <w:tr w:rsidR="00BB56F5" w:rsidRPr="002403DD" w:rsidTr="00BB56F5">
        <w:trPr>
          <w:trHeight w:val="870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8.1</w:t>
            </w:r>
          </w:p>
        </w:tc>
        <w:tc>
          <w:tcPr>
            <w:tcW w:w="3923" w:type="dxa"/>
          </w:tcPr>
          <w:p w:rsidR="00BB56F5" w:rsidRPr="002403DD" w:rsidRDefault="00BB56F5" w:rsidP="00CD4A04">
            <w:pPr>
              <w:pStyle w:val="ConsPlusNormal"/>
              <w:tabs>
                <w:tab w:val="left" w:pos="968"/>
              </w:tabs>
              <w:ind w:left="-108" w:firstLine="108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по развитию сельскохозяйственного производства </w:t>
            </w:r>
          </w:p>
        </w:tc>
        <w:tc>
          <w:tcPr>
            <w:tcW w:w="6663" w:type="dxa"/>
            <w:gridSpan w:val="2"/>
          </w:tcPr>
          <w:p w:rsidR="003B696F" w:rsidRPr="002403DD" w:rsidRDefault="00BB56F5" w:rsidP="00BA6E85">
            <w:pPr>
              <w:tabs>
                <w:tab w:val="left" w:pos="2604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«Поддержка и развитие сельского хозя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й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ства в Беловском муниципальном </w:t>
            </w:r>
            <w:r w:rsidR="00A52809">
              <w:rPr>
                <w:rFonts w:ascii="Times New Roman" w:hAnsi="Times New Roman"/>
                <w:sz w:val="21"/>
                <w:szCs w:val="21"/>
              </w:rPr>
              <w:t>окр</w:t>
            </w:r>
            <w:r w:rsidR="00C80298">
              <w:rPr>
                <w:rFonts w:ascii="Times New Roman" w:hAnsi="Times New Roman"/>
                <w:sz w:val="21"/>
                <w:szCs w:val="21"/>
              </w:rPr>
              <w:t>уге» на 2022-2027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годы» утве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ждена постановлением</w:t>
            </w:r>
            <w:r w:rsidR="005C574E"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A6E85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="00BA6E85" w:rsidRPr="00BA6E85">
              <w:rPr>
                <w:rFonts w:ascii="Times New Roman" w:hAnsi="Times New Roman"/>
                <w:sz w:val="21"/>
                <w:szCs w:val="21"/>
              </w:rPr>
              <w:t xml:space="preserve">12.01.2022 № </w:t>
            </w:r>
            <w:r w:rsidR="00BA6E85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4677" w:type="dxa"/>
            <w:gridSpan w:val="2"/>
          </w:tcPr>
          <w:p w:rsidR="00BB56F5" w:rsidRPr="002403DD" w:rsidRDefault="00BB56F5" w:rsidP="00CD4A04">
            <w:pPr>
              <w:pStyle w:val="ConsPlusNormal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Отдел сельского хозяйства, экологии и природ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пользования администрации Беловского мун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ципального  округа</w:t>
            </w:r>
          </w:p>
        </w:tc>
      </w:tr>
      <w:tr w:rsidR="00BB56F5" w:rsidRPr="002403DD" w:rsidTr="00BB56F5">
        <w:trPr>
          <w:trHeight w:val="392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</w:tc>
      </w:tr>
      <w:tr w:rsidR="00BB56F5" w:rsidRPr="002403DD" w:rsidTr="00FC2702">
        <w:trPr>
          <w:trHeight w:val="1046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9.1</w:t>
            </w:r>
          </w:p>
        </w:tc>
        <w:tc>
          <w:tcPr>
            <w:tcW w:w="3969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Проведение мероприятий в рамках соб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ы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тийного</w:t>
            </w:r>
            <w:r w:rsidR="005C574E"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туризма; выпуск рекламной продукции и реализация сувенирной продукции</w:t>
            </w:r>
          </w:p>
        </w:tc>
        <w:tc>
          <w:tcPr>
            <w:tcW w:w="6663" w:type="dxa"/>
            <w:gridSpan w:val="2"/>
          </w:tcPr>
          <w:p w:rsidR="00BB56F5" w:rsidRDefault="00BB56F5" w:rsidP="008F129D">
            <w:pPr>
              <w:pStyle w:val="ConsPlusNormal"/>
              <w:spacing w:after="200"/>
              <w:jc w:val="both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округа «Ра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з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витие туризма в Беловском муниципальном 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>округе» на 2022</w:t>
            </w:r>
            <w:r w:rsidR="00C80298">
              <w:rPr>
                <w:rFonts w:ascii="Times New Roman" w:hAnsi="Times New Roman"/>
                <w:sz w:val="21"/>
                <w:szCs w:val="21"/>
              </w:rPr>
              <w:t>-2027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о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ды» утверждена постановлением администрации Беловского муниц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пального округа</w:t>
            </w:r>
            <w:r w:rsidR="008B1EAF" w:rsidRPr="002403D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AB772B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="00BC20AC" w:rsidRPr="00BC20AC">
              <w:rPr>
                <w:rFonts w:ascii="Times New Roman" w:hAnsi="Times New Roman"/>
                <w:sz w:val="21"/>
                <w:szCs w:val="21"/>
              </w:rPr>
              <w:t xml:space="preserve">28.01.2022 № </w:t>
            </w:r>
            <w:r w:rsidR="00BC20AC">
              <w:rPr>
                <w:rFonts w:ascii="Times New Roman" w:hAnsi="Times New Roman"/>
                <w:sz w:val="21"/>
                <w:szCs w:val="21"/>
              </w:rPr>
              <w:t>97</w:t>
            </w:r>
          </w:p>
          <w:p w:rsidR="00086F74" w:rsidRPr="002403DD" w:rsidRDefault="00086F74" w:rsidP="008B1EAF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31" w:type="dxa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Управление культуры, физической культуры и молодежной политики администрации Бело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округа</w:t>
            </w:r>
          </w:p>
        </w:tc>
      </w:tr>
      <w:tr w:rsidR="00BB56F5" w:rsidRPr="002403DD" w:rsidTr="00FC2702">
        <w:trPr>
          <w:trHeight w:val="439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5263" w:type="dxa"/>
            <w:gridSpan w:val="5"/>
          </w:tcPr>
          <w:p w:rsidR="00BB56F5" w:rsidRPr="002403DD" w:rsidRDefault="00BB56F5" w:rsidP="00CD4A04">
            <w:pPr>
              <w:pStyle w:val="ConsPlusNormal"/>
              <w:spacing w:after="200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</w:tc>
      </w:tr>
      <w:tr w:rsidR="00BB56F5" w:rsidRPr="002403DD" w:rsidTr="00BB56F5">
        <w:trPr>
          <w:trHeight w:val="1455"/>
        </w:trPr>
        <w:tc>
          <w:tcPr>
            <w:tcW w:w="709" w:type="dxa"/>
          </w:tcPr>
          <w:p w:rsidR="00BB56F5" w:rsidRPr="002403DD" w:rsidRDefault="00BB56F5" w:rsidP="00CD4A04">
            <w:pPr>
              <w:pStyle w:val="ConsPlusNormal"/>
              <w:spacing w:after="200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10.1</w:t>
            </w:r>
          </w:p>
        </w:tc>
        <w:tc>
          <w:tcPr>
            <w:tcW w:w="3969" w:type="dxa"/>
            <w:gridSpan w:val="2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мероприятий муниципальной программы 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«Культура Беловского мун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и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ципального округа» </w:t>
            </w:r>
            <w:r w:rsidRPr="00A95FD1">
              <w:rPr>
                <w:rFonts w:ascii="Times New Roman" w:hAnsi="Times New Roman"/>
                <w:sz w:val="21"/>
                <w:szCs w:val="21"/>
              </w:rPr>
              <w:t>н</w:t>
            </w:r>
            <w:r w:rsidR="00C80298">
              <w:rPr>
                <w:rFonts w:ascii="Times New Roman" w:hAnsi="Times New Roman"/>
                <w:sz w:val="21"/>
                <w:szCs w:val="21"/>
              </w:rPr>
              <w:t>а 2022-2027</w:t>
            </w:r>
            <w:r w:rsidRPr="00A95FD1">
              <w:rPr>
                <w:rFonts w:ascii="Times New Roman" w:hAnsi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6663" w:type="dxa"/>
            <w:gridSpan w:val="2"/>
          </w:tcPr>
          <w:p w:rsidR="00BB56F5" w:rsidRPr="002403DD" w:rsidRDefault="00BB56F5" w:rsidP="008F129D">
            <w:pPr>
              <w:pStyle w:val="ConsPlusNormal"/>
              <w:spacing w:after="200"/>
              <w:jc w:val="both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403DD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муниципального округа «Кул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ь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тура Беловского муниципального округа</w:t>
            </w:r>
            <w:r w:rsidR="00C80298">
              <w:rPr>
                <w:rFonts w:ascii="Times New Roman" w:hAnsi="Times New Roman"/>
                <w:sz w:val="21"/>
                <w:szCs w:val="21"/>
              </w:rPr>
              <w:t>» на 2022-2027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 годы» утве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>р</w:t>
            </w:r>
            <w:r w:rsidRPr="002403DD">
              <w:rPr>
                <w:rFonts w:ascii="Times New Roman" w:hAnsi="Times New Roman"/>
                <w:sz w:val="21"/>
                <w:szCs w:val="21"/>
              </w:rPr>
              <w:t xml:space="preserve">ждена постановлением администрации Беловского муниципального округа </w:t>
            </w:r>
            <w:r w:rsidRPr="00BC20AC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="00BC20AC" w:rsidRPr="00BC20AC">
              <w:rPr>
                <w:rFonts w:ascii="Times New Roman" w:hAnsi="Times New Roman"/>
                <w:sz w:val="21"/>
                <w:szCs w:val="21"/>
              </w:rPr>
              <w:t>17.01.2022 № 3</w:t>
            </w:r>
            <w:r w:rsidR="00BC20AC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4631" w:type="dxa"/>
          </w:tcPr>
          <w:p w:rsidR="00BB56F5" w:rsidRPr="002403DD" w:rsidRDefault="00BB56F5" w:rsidP="00CD4A04">
            <w:pPr>
              <w:pStyle w:val="ConsPlusNormal"/>
              <w:spacing w:after="20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Управление культуры, физической культуры и молодежной политики администрации Бело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403DD">
              <w:rPr>
                <w:rFonts w:ascii="Times New Roman" w:hAnsi="Times New Roman" w:cs="Times New Roman"/>
                <w:sz w:val="21"/>
                <w:szCs w:val="21"/>
              </w:rPr>
              <w:t>ского муниципального округа</w:t>
            </w:r>
          </w:p>
        </w:tc>
      </w:tr>
    </w:tbl>
    <w:p w:rsidR="00BB56F5" w:rsidRPr="002403DD" w:rsidRDefault="00BB56F5" w:rsidP="00F501EF">
      <w:pPr>
        <w:pStyle w:val="ConsPlusNormal"/>
        <w:suppressAutoHyphens/>
        <w:jc w:val="both"/>
        <w:rPr>
          <w:rFonts w:ascii="Times New Roman" w:hAnsi="Times New Roman" w:cs="Times New Roman"/>
          <w:sz w:val="21"/>
          <w:szCs w:val="21"/>
        </w:rPr>
      </w:pPr>
    </w:p>
    <w:sectPr w:rsidR="00BB56F5" w:rsidRPr="002403DD" w:rsidSect="00027A3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3B50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77C9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94169"/>
    <w:multiLevelType w:val="hybridMultilevel"/>
    <w:tmpl w:val="718CA58E"/>
    <w:lvl w:ilvl="0" w:tplc="1A161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7955"/>
    <w:multiLevelType w:val="hybridMultilevel"/>
    <w:tmpl w:val="E74E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17749"/>
    <w:multiLevelType w:val="multilevel"/>
    <w:tmpl w:val="F4E20E2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5947"/>
    <w:rsid w:val="00000D8F"/>
    <w:rsid w:val="00001D9C"/>
    <w:rsid w:val="0000339E"/>
    <w:rsid w:val="00005F70"/>
    <w:rsid w:val="000072D1"/>
    <w:rsid w:val="000102C5"/>
    <w:rsid w:val="0001092E"/>
    <w:rsid w:val="00010FDD"/>
    <w:rsid w:val="00011E4A"/>
    <w:rsid w:val="00013B38"/>
    <w:rsid w:val="0001421D"/>
    <w:rsid w:val="00015D3A"/>
    <w:rsid w:val="00017081"/>
    <w:rsid w:val="000178DE"/>
    <w:rsid w:val="000179D2"/>
    <w:rsid w:val="00020FA5"/>
    <w:rsid w:val="00021818"/>
    <w:rsid w:val="00022AE0"/>
    <w:rsid w:val="000235B2"/>
    <w:rsid w:val="00023BBC"/>
    <w:rsid w:val="00023EBD"/>
    <w:rsid w:val="00024F31"/>
    <w:rsid w:val="00025D1F"/>
    <w:rsid w:val="00025ED9"/>
    <w:rsid w:val="000269F3"/>
    <w:rsid w:val="00026F1B"/>
    <w:rsid w:val="00027A30"/>
    <w:rsid w:val="00030CF0"/>
    <w:rsid w:val="0003157C"/>
    <w:rsid w:val="00032040"/>
    <w:rsid w:val="00032901"/>
    <w:rsid w:val="000330FB"/>
    <w:rsid w:val="0003704B"/>
    <w:rsid w:val="00037CC5"/>
    <w:rsid w:val="00040D85"/>
    <w:rsid w:val="00041DEF"/>
    <w:rsid w:val="00042308"/>
    <w:rsid w:val="0004458D"/>
    <w:rsid w:val="00045D6A"/>
    <w:rsid w:val="00046759"/>
    <w:rsid w:val="00046909"/>
    <w:rsid w:val="000471A3"/>
    <w:rsid w:val="00047F43"/>
    <w:rsid w:val="00053FCD"/>
    <w:rsid w:val="000550ED"/>
    <w:rsid w:val="0005677D"/>
    <w:rsid w:val="00060BE5"/>
    <w:rsid w:val="000624B1"/>
    <w:rsid w:val="000642D2"/>
    <w:rsid w:val="00064533"/>
    <w:rsid w:val="0006633E"/>
    <w:rsid w:val="00067F30"/>
    <w:rsid w:val="00070F83"/>
    <w:rsid w:val="0007242D"/>
    <w:rsid w:val="00072DC9"/>
    <w:rsid w:val="00074307"/>
    <w:rsid w:val="00075ACD"/>
    <w:rsid w:val="00075D6C"/>
    <w:rsid w:val="00075FB3"/>
    <w:rsid w:val="00076C7F"/>
    <w:rsid w:val="00077C62"/>
    <w:rsid w:val="000809FC"/>
    <w:rsid w:val="00080E87"/>
    <w:rsid w:val="000810BA"/>
    <w:rsid w:val="0008249E"/>
    <w:rsid w:val="00085A8E"/>
    <w:rsid w:val="00086F74"/>
    <w:rsid w:val="00090CDF"/>
    <w:rsid w:val="00092857"/>
    <w:rsid w:val="00093D26"/>
    <w:rsid w:val="000941C7"/>
    <w:rsid w:val="000A00DB"/>
    <w:rsid w:val="000A021B"/>
    <w:rsid w:val="000A0CB2"/>
    <w:rsid w:val="000A2EFD"/>
    <w:rsid w:val="000A43AC"/>
    <w:rsid w:val="000A5679"/>
    <w:rsid w:val="000A6AD6"/>
    <w:rsid w:val="000B1F28"/>
    <w:rsid w:val="000B2EAD"/>
    <w:rsid w:val="000B3546"/>
    <w:rsid w:val="000B4631"/>
    <w:rsid w:val="000B4E34"/>
    <w:rsid w:val="000B53FE"/>
    <w:rsid w:val="000C26A3"/>
    <w:rsid w:val="000C2792"/>
    <w:rsid w:val="000C3D67"/>
    <w:rsid w:val="000C4B84"/>
    <w:rsid w:val="000C51DE"/>
    <w:rsid w:val="000C5339"/>
    <w:rsid w:val="000C5A15"/>
    <w:rsid w:val="000C5C02"/>
    <w:rsid w:val="000C63FC"/>
    <w:rsid w:val="000C6BC3"/>
    <w:rsid w:val="000D6FE8"/>
    <w:rsid w:val="000D7018"/>
    <w:rsid w:val="000D762B"/>
    <w:rsid w:val="000E3704"/>
    <w:rsid w:val="000E4308"/>
    <w:rsid w:val="000E538B"/>
    <w:rsid w:val="000E7EBF"/>
    <w:rsid w:val="000E7EC8"/>
    <w:rsid w:val="000F19C0"/>
    <w:rsid w:val="000F1A65"/>
    <w:rsid w:val="000F727C"/>
    <w:rsid w:val="001009AF"/>
    <w:rsid w:val="00102E6C"/>
    <w:rsid w:val="001041E4"/>
    <w:rsid w:val="001065B6"/>
    <w:rsid w:val="00106804"/>
    <w:rsid w:val="00110EA8"/>
    <w:rsid w:val="001129C0"/>
    <w:rsid w:val="00113CAA"/>
    <w:rsid w:val="00115F64"/>
    <w:rsid w:val="00121030"/>
    <w:rsid w:val="00122462"/>
    <w:rsid w:val="00124036"/>
    <w:rsid w:val="00124285"/>
    <w:rsid w:val="00124E49"/>
    <w:rsid w:val="00126AC5"/>
    <w:rsid w:val="00127A1E"/>
    <w:rsid w:val="001305F0"/>
    <w:rsid w:val="001319C6"/>
    <w:rsid w:val="001328E5"/>
    <w:rsid w:val="00132EBB"/>
    <w:rsid w:val="00133743"/>
    <w:rsid w:val="00133D60"/>
    <w:rsid w:val="00134009"/>
    <w:rsid w:val="001354FD"/>
    <w:rsid w:val="00135710"/>
    <w:rsid w:val="00140CA4"/>
    <w:rsid w:val="001411C1"/>
    <w:rsid w:val="001415EA"/>
    <w:rsid w:val="0014633C"/>
    <w:rsid w:val="001466CC"/>
    <w:rsid w:val="00147B7D"/>
    <w:rsid w:val="001521E5"/>
    <w:rsid w:val="00152F4E"/>
    <w:rsid w:val="00154731"/>
    <w:rsid w:val="00154BC8"/>
    <w:rsid w:val="00160803"/>
    <w:rsid w:val="00166D8C"/>
    <w:rsid w:val="00167B4C"/>
    <w:rsid w:val="00171D41"/>
    <w:rsid w:val="001721F3"/>
    <w:rsid w:val="00175F2F"/>
    <w:rsid w:val="00176389"/>
    <w:rsid w:val="00176E94"/>
    <w:rsid w:val="00177FDC"/>
    <w:rsid w:val="00181F79"/>
    <w:rsid w:val="00182B80"/>
    <w:rsid w:val="00183503"/>
    <w:rsid w:val="00184203"/>
    <w:rsid w:val="00185B10"/>
    <w:rsid w:val="00186210"/>
    <w:rsid w:val="0018654E"/>
    <w:rsid w:val="00190087"/>
    <w:rsid w:val="00191DD1"/>
    <w:rsid w:val="00192F46"/>
    <w:rsid w:val="001938BA"/>
    <w:rsid w:val="00195B48"/>
    <w:rsid w:val="00196966"/>
    <w:rsid w:val="0019787F"/>
    <w:rsid w:val="001A08D9"/>
    <w:rsid w:val="001A14B3"/>
    <w:rsid w:val="001A54AF"/>
    <w:rsid w:val="001A5508"/>
    <w:rsid w:val="001A7097"/>
    <w:rsid w:val="001A7287"/>
    <w:rsid w:val="001B12DA"/>
    <w:rsid w:val="001B5E23"/>
    <w:rsid w:val="001B6C2B"/>
    <w:rsid w:val="001C2855"/>
    <w:rsid w:val="001C37CA"/>
    <w:rsid w:val="001C404C"/>
    <w:rsid w:val="001C536E"/>
    <w:rsid w:val="001C6347"/>
    <w:rsid w:val="001C7AE4"/>
    <w:rsid w:val="001D1020"/>
    <w:rsid w:val="001D1D20"/>
    <w:rsid w:val="001D3111"/>
    <w:rsid w:val="001D31C9"/>
    <w:rsid w:val="001D33B2"/>
    <w:rsid w:val="001D418C"/>
    <w:rsid w:val="001D4E76"/>
    <w:rsid w:val="001D65E7"/>
    <w:rsid w:val="001D7E7B"/>
    <w:rsid w:val="001E039B"/>
    <w:rsid w:val="001E1605"/>
    <w:rsid w:val="001E1F5F"/>
    <w:rsid w:val="001E2999"/>
    <w:rsid w:val="001E4980"/>
    <w:rsid w:val="001E4E56"/>
    <w:rsid w:val="001E5384"/>
    <w:rsid w:val="001E715A"/>
    <w:rsid w:val="001E7B31"/>
    <w:rsid w:val="001F0014"/>
    <w:rsid w:val="001F18F9"/>
    <w:rsid w:val="001F2699"/>
    <w:rsid w:val="001F2CDB"/>
    <w:rsid w:val="001F3937"/>
    <w:rsid w:val="00201BF4"/>
    <w:rsid w:val="00202C80"/>
    <w:rsid w:val="00203D7D"/>
    <w:rsid w:val="00204D17"/>
    <w:rsid w:val="00205C50"/>
    <w:rsid w:val="00205DF1"/>
    <w:rsid w:val="002062F7"/>
    <w:rsid w:val="00206C12"/>
    <w:rsid w:val="00210CD2"/>
    <w:rsid w:val="00210E54"/>
    <w:rsid w:val="00211217"/>
    <w:rsid w:val="00211B21"/>
    <w:rsid w:val="00213E72"/>
    <w:rsid w:val="002154F6"/>
    <w:rsid w:val="00217605"/>
    <w:rsid w:val="00217889"/>
    <w:rsid w:val="00220973"/>
    <w:rsid w:val="002240F8"/>
    <w:rsid w:val="00224768"/>
    <w:rsid w:val="00225713"/>
    <w:rsid w:val="002279B9"/>
    <w:rsid w:val="00227CCC"/>
    <w:rsid w:val="00230936"/>
    <w:rsid w:val="00233087"/>
    <w:rsid w:val="00233662"/>
    <w:rsid w:val="002349C8"/>
    <w:rsid w:val="00234A05"/>
    <w:rsid w:val="00234DD0"/>
    <w:rsid w:val="00234E11"/>
    <w:rsid w:val="002367C7"/>
    <w:rsid w:val="002403DD"/>
    <w:rsid w:val="00240F24"/>
    <w:rsid w:val="002416A6"/>
    <w:rsid w:val="00241985"/>
    <w:rsid w:val="00241C07"/>
    <w:rsid w:val="00242634"/>
    <w:rsid w:val="00243568"/>
    <w:rsid w:val="00244260"/>
    <w:rsid w:val="002465F2"/>
    <w:rsid w:val="002520E3"/>
    <w:rsid w:val="00252D62"/>
    <w:rsid w:val="00253551"/>
    <w:rsid w:val="002540FD"/>
    <w:rsid w:val="00255D4F"/>
    <w:rsid w:val="00256EA6"/>
    <w:rsid w:val="00263554"/>
    <w:rsid w:val="00266EC7"/>
    <w:rsid w:val="00270812"/>
    <w:rsid w:val="00271FE8"/>
    <w:rsid w:val="00273901"/>
    <w:rsid w:val="00274257"/>
    <w:rsid w:val="00275709"/>
    <w:rsid w:val="002777F4"/>
    <w:rsid w:val="00280518"/>
    <w:rsid w:val="00283B6F"/>
    <w:rsid w:val="00283D86"/>
    <w:rsid w:val="00286471"/>
    <w:rsid w:val="00287442"/>
    <w:rsid w:val="0028770B"/>
    <w:rsid w:val="0029104C"/>
    <w:rsid w:val="0029111F"/>
    <w:rsid w:val="00293AF9"/>
    <w:rsid w:val="002A0029"/>
    <w:rsid w:val="002A3025"/>
    <w:rsid w:val="002A3F91"/>
    <w:rsid w:val="002B0771"/>
    <w:rsid w:val="002B25A3"/>
    <w:rsid w:val="002B25EB"/>
    <w:rsid w:val="002B2EEB"/>
    <w:rsid w:val="002B32CE"/>
    <w:rsid w:val="002B4066"/>
    <w:rsid w:val="002B681D"/>
    <w:rsid w:val="002B6E56"/>
    <w:rsid w:val="002B76D3"/>
    <w:rsid w:val="002B77FE"/>
    <w:rsid w:val="002B7C45"/>
    <w:rsid w:val="002B7F1C"/>
    <w:rsid w:val="002C0D9F"/>
    <w:rsid w:val="002C165E"/>
    <w:rsid w:val="002C1761"/>
    <w:rsid w:val="002C1A9B"/>
    <w:rsid w:val="002C256D"/>
    <w:rsid w:val="002C5D75"/>
    <w:rsid w:val="002D0E38"/>
    <w:rsid w:val="002D1808"/>
    <w:rsid w:val="002D4627"/>
    <w:rsid w:val="002D57B0"/>
    <w:rsid w:val="002E1D70"/>
    <w:rsid w:val="002E332F"/>
    <w:rsid w:val="002E6EF8"/>
    <w:rsid w:val="002F0A35"/>
    <w:rsid w:val="002F1EF6"/>
    <w:rsid w:val="002F24E3"/>
    <w:rsid w:val="002F4E9D"/>
    <w:rsid w:val="002F5554"/>
    <w:rsid w:val="00303058"/>
    <w:rsid w:val="00304AAA"/>
    <w:rsid w:val="00304DCE"/>
    <w:rsid w:val="00305B0C"/>
    <w:rsid w:val="003108E0"/>
    <w:rsid w:val="003167C9"/>
    <w:rsid w:val="00317E8D"/>
    <w:rsid w:val="00321214"/>
    <w:rsid w:val="00321647"/>
    <w:rsid w:val="003221EC"/>
    <w:rsid w:val="00322400"/>
    <w:rsid w:val="00323B6B"/>
    <w:rsid w:val="003243A6"/>
    <w:rsid w:val="003250D2"/>
    <w:rsid w:val="00325BD7"/>
    <w:rsid w:val="00327D1C"/>
    <w:rsid w:val="00334208"/>
    <w:rsid w:val="00335749"/>
    <w:rsid w:val="0033691C"/>
    <w:rsid w:val="00336D15"/>
    <w:rsid w:val="00337B80"/>
    <w:rsid w:val="00340164"/>
    <w:rsid w:val="00340225"/>
    <w:rsid w:val="003445EC"/>
    <w:rsid w:val="003513E5"/>
    <w:rsid w:val="003519C3"/>
    <w:rsid w:val="003527ED"/>
    <w:rsid w:val="00354427"/>
    <w:rsid w:val="00354D91"/>
    <w:rsid w:val="00354F98"/>
    <w:rsid w:val="003552F1"/>
    <w:rsid w:val="003558ED"/>
    <w:rsid w:val="00355BC9"/>
    <w:rsid w:val="00364316"/>
    <w:rsid w:val="00365128"/>
    <w:rsid w:val="00366D91"/>
    <w:rsid w:val="003676EE"/>
    <w:rsid w:val="00370122"/>
    <w:rsid w:val="0037163C"/>
    <w:rsid w:val="00371E0C"/>
    <w:rsid w:val="00372960"/>
    <w:rsid w:val="00373211"/>
    <w:rsid w:val="00382176"/>
    <w:rsid w:val="00382DAC"/>
    <w:rsid w:val="00382DE2"/>
    <w:rsid w:val="0038322C"/>
    <w:rsid w:val="00383563"/>
    <w:rsid w:val="00383879"/>
    <w:rsid w:val="00383FCC"/>
    <w:rsid w:val="00385624"/>
    <w:rsid w:val="00390820"/>
    <w:rsid w:val="00392893"/>
    <w:rsid w:val="0039326D"/>
    <w:rsid w:val="00397732"/>
    <w:rsid w:val="003A0913"/>
    <w:rsid w:val="003A2E71"/>
    <w:rsid w:val="003A3CD5"/>
    <w:rsid w:val="003A4628"/>
    <w:rsid w:val="003B1528"/>
    <w:rsid w:val="003B1B32"/>
    <w:rsid w:val="003B3AE0"/>
    <w:rsid w:val="003B5913"/>
    <w:rsid w:val="003B696F"/>
    <w:rsid w:val="003C0968"/>
    <w:rsid w:val="003C0A8D"/>
    <w:rsid w:val="003C1BC5"/>
    <w:rsid w:val="003C36E8"/>
    <w:rsid w:val="003C4485"/>
    <w:rsid w:val="003C56D0"/>
    <w:rsid w:val="003C5A65"/>
    <w:rsid w:val="003C5B3E"/>
    <w:rsid w:val="003C635A"/>
    <w:rsid w:val="003D1528"/>
    <w:rsid w:val="003D1DB3"/>
    <w:rsid w:val="003D360F"/>
    <w:rsid w:val="003D456A"/>
    <w:rsid w:val="003D56C3"/>
    <w:rsid w:val="003D7B03"/>
    <w:rsid w:val="003E1173"/>
    <w:rsid w:val="003E1C7C"/>
    <w:rsid w:val="003E29BB"/>
    <w:rsid w:val="003E558A"/>
    <w:rsid w:val="003F07B5"/>
    <w:rsid w:val="003F209D"/>
    <w:rsid w:val="003F32A2"/>
    <w:rsid w:val="003F3873"/>
    <w:rsid w:val="003F5768"/>
    <w:rsid w:val="003F7160"/>
    <w:rsid w:val="003F71EC"/>
    <w:rsid w:val="00401584"/>
    <w:rsid w:val="00401A48"/>
    <w:rsid w:val="00405594"/>
    <w:rsid w:val="00410C78"/>
    <w:rsid w:val="00411AF3"/>
    <w:rsid w:val="00412162"/>
    <w:rsid w:val="004131A6"/>
    <w:rsid w:val="0041380D"/>
    <w:rsid w:val="00416BB4"/>
    <w:rsid w:val="004172D1"/>
    <w:rsid w:val="00421133"/>
    <w:rsid w:val="00425DC1"/>
    <w:rsid w:val="00425DFF"/>
    <w:rsid w:val="004263BC"/>
    <w:rsid w:val="00426F77"/>
    <w:rsid w:val="00432B4D"/>
    <w:rsid w:val="00432F3B"/>
    <w:rsid w:val="004342BD"/>
    <w:rsid w:val="00435285"/>
    <w:rsid w:val="00436664"/>
    <w:rsid w:val="00440808"/>
    <w:rsid w:val="004417B6"/>
    <w:rsid w:val="00442C9D"/>
    <w:rsid w:val="00446434"/>
    <w:rsid w:val="0045034D"/>
    <w:rsid w:val="0045149D"/>
    <w:rsid w:val="00451CDA"/>
    <w:rsid w:val="0045267E"/>
    <w:rsid w:val="0045288E"/>
    <w:rsid w:val="00453157"/>
    <w:rsid w:val="00455CED"/>
    <w:rsid w:val="004602D5"/>
    <w:rsid w:val="00460328"/>
    <w:rsid w:val="00461366"/>
    <w:rsid w:val="00461B6F"/>
    <w:rsid w:val="00462679"/>
    <w:rsid w:val="00465B94"/>
    <w:rsid w:val="00465DF0"/>
    <w:rsid w:val="00470DCC"/>
    <w:rsid w:val="0047101A"/>
    <w:rsid w:val="004714FC"/>
    <w:rsid w:val="00473C00"/>
    <w:rsid w:val="004740FF"/>
    <w:rsid w:val="00476CD0"/>
    <w:rsid w:val="0047755B"/>
    <w:rsid w:val="00482213"/>
    <w:rsid w:val="00483F50"/>
    <w:rsid w:val="00484678"/>
    <w:rsid w:val="004856C1"/>
    <w:rsid w:val="00486F8B"/>
    <w:rsid w:val="0049045D"/>
    <w:rsid w:val="0049100D"/>
    <w:rsid w:val="004926A6"/>
    <w:rsid w:val="004935C9"/>
    <w:rsid w:val="00493BB0"/>
    <w:rsid w:val="00494412"/>
    <w:rsid w:val="004951CA"/>
    <w:rsid w:val="004955CC"/>
    <w:rsid w:val="004979EC"/>
    <w:rsid w:val="004A7483"/>
    <w:rsid w:val="004B1432"/>
    <w:rsid w:val="004B4238"/>
    <w:rsid w:val="004B5B4D"/>
    <w:rsid w:val="004B696F"/>
    <w:rsid w:val="004B6BC6"/>
    <w:rsid w:val="004B6F2D"/>
    <w:rsid w:val="004C0C50"/>
    <w:rsid w:val="004C0DB9"/>
    <w:rsid w:val="004C324C"/>
    <w:rsid w:val="004C337A"/>
    <w:rsid w:val="004D0089"/>
    <w:rsid w:val="004D23B7"/>
    <w:rsid w:val="004D3070"/>
    <w:rsid w:val="004D4D83"/>
    <w:rsid w:val="004D6405"/>
    <w:rsid w:val="004D65EC"/>
    <w:rsid w:val="004D6FF4"/>
    <w:rsid w:val="004D77CC"/>
    <w:rsid w:val="004D7951"/>
    <w:rsid w:val="004D7D78"/>
    <w:rsid w:val="004E04FD"/>
    <w:rsid w:val="004E0DAA"/>
    <w:rsid w:val="004E2987"/>
    <w:rsid w:val="004E7D3A"/>
    <w:rsid w:val="004F07C4"/>
    <w:rsid w:val="004F0B76"/>
    <w:rsid w:val="004F28BD"/>
    <w:rsid w:val="004F32AD"/>
    <w:rsid w:val="004F487B"/>
    <w:rsid w:val="004F6057"/>
    <w:rsid w:val="004F6069"/>
    <w:rsid w:val="004F6340"/>
    <w:rsid w:val="004F6A4B"/>
    <w:rsid w:val="004F799B"/>
    <w:rsid w:val="004F7E14"/>
    <w:rsid w:val="00500692"/>
    <w:rsid w:val="00502D50"/>
    <w:rsid w:val="00504619"/>
    <w:rsid w:val="005048FA"/>
    <w:rsid w:val="00504D38"/>
    <w:rsid w:val="00504F66"/>
    <w:rsid w:val="00505A25"/>
    <w:rsid w:val="00507EF1"/>
    <w:rsid w:val="0051099A"/>
    <w:rsid w:val="00511063"/>
    <w:rsid w:val="00511DE1"/>
    <w:rsid w:val="00512118"/>
    <w:rsid w:val="00512E14"/>
    <w:rsid w:val="00513313"/>
    <w:rsid w:val="005140AA"/>
    <w:rsid w:val="005160F8"/>
    <w:rsid w:val="00517CCF"/>
    <w:rsid w:val="00521ACE"/>
    <w:rsid w:val="0052208C"/>
    <w:rsid w:val="0052398C"/>
    <w:rsid w:val="005273B3"/>
    <w:rsid w:val="005323A3"/>
    <w:rsid w:val="0053373D"/>
    <w:rsid w:val="00534E3F"/>
    <w:rsid w:val="00535C82"/>
    <w:rsid w:val="00536B9B"/>
    <w:rsid w:val="00537C1F"/>
    <w:rsid w:val="00542C00"/>
    <w:rsid w:val="00544666"/>
    <w:rsid w:val="00544C70"/>
    <w:rsid w:val="00545834"/>
    <w:rsid w:val="00545B55"/>
    <w:rsid w:val="00547BE4"/>
    <w:rsid w:val="00550876"/>
    <w:rsid w:val="005520DB"/>
    <w:rsid w:val="00553692"/>
    <w:rsid w:val="00553CE5"/>
    <w:rsid w:val="00554035"/>
    <w:rsid w:val="00554756"/>
    <w:rsid w:val="00554A60"/>
    <w:rsid w:val="00555012"/>
    <w:rsid w:val="005554CD"/>
    <w:rsid w:val="005555DE"/>
    <w:rsid w:val="005577E6"/>
    <w:rsid w:val="00560365"/>
    <w:rsid w:val="0056081D"/>
    <w:rsid w:val="00560A06"/>
    <w:rsid w:val="0056147E"/>
    <w:rsid w:val="00561B93"/>
    <w:rsid w:val="00561CC3"/>
    <w:rsid w:val="0056672B"/>
    <w:rsid w:val="005668C4"/>
    <w:rsid w:val="00566AD1"/>
    <w:rsid w:val="005679B1"/>
    <w:rsid w:val="00567CDC"/>
    <w:rsid w:val="00570872"/>
    <w:rsid w:val="00570A08"/>
    <w:rsid w:val="00570D3A"/>
    <w:rsid w:val="00571C26"/>
    <w:rsid w:val="00572CDD"/>
    <w:rsid w:val="00575BAD"/>
    <w:rsid w:val="00576163"/>
    <w:rsid w:val="00580F94"/>
    <w:rsid w:val="0058312D"/>
    <w:rsid w:val="005856BB"/>
    <w:rsid w:val="005858A8"/>
    <w:rsid w:val="0058701F"/>
    <w:rsid w:val="00587934"/>
    <w:rsid w:val="0059093C"/>
    <w:rsid w:val="00590D8C"/>
    <w:rsid w:val="0059107C"/>
    <w:rsid w:val="005968A3"/>
    <w:rsid w:val="005969B1"/>
    <w:rsid w:val="00596CDE"/>
    <w:rsid w:val="00597B58"/>
    <w:rsid w:val="005A0B50"/>
    <w:rsid w:val="005A1FB6"/>
    <w:rsid w:val="005A54F9"/>
    <w:rsid w:val="005B0A22"/>
    <w:rsid w:val="005B0D37"/>
    <w:rsid w:val="005B2765"/>
    <w:rsid w:val="005B6B42"/>
    <w:rsid w:val="005B767F"/>
    <w:rsid w:val="005C05CD"/>
    <w:rsid w:val="005C1C1F"/>
    <w:rsid w:val="005C2B36"/>
    <w:rsid w:val="005C3D29"/>
    <w:rsid w:val="005C457C"/>
    <w:rsid w:val="005C574E"/>
    <w:rsid w:val="005C5F8D"/>
    <w:rsid w:val="005C6F47"/>
    <w:rsid w:val="005C73A4"/>
    <w:rsid w:val="005C76C0"/>
    <w:rsid w:val="005D062A"/>
    <w:rsid w:val="005D1FD9"/>
    <w:rsid w:val="005D24EC"/>
    <w:rsid w:val="005D2FB7"/>
    <w:rsid w:val="005D3533"/>
    <w:rsid w:val="005D399F"/>
    <w:rsid w:val="005D3F3F"/>
    <w:rsid w:val="005D4007"/>
    <w:rsid w:val="005D4045"/>
    <w:rsid w:val="005D492A"/>
    <w:rsid w:val="005D5262"/>
    <w:rsid w:val="005D5560"/>
    <w:rsid w:val="005D648D"/>
    <w:rsid w:val="005E0A44"/>
    <w:rsid w:val="005E112B"/>
    <w:rsid w:val="005E377B"/>
    <w:rsid w:val="005F1488"/>
    <w:rsid w:val="005F2BC9"/>
    <w:rsid w:val="005F3C01"/>
    <w:rsid w:val="005F5498"/>
    <w:rsid w:val="005F65B1"/>
    <w:rsid w:val="005F6805"/>
    <w:rsid w:val="005F7BDB"/>
    <w:rsid w:val="005F7E0D"/>
    <w:rsid w:val="006017C0"/>
    <w:rsid w:val="00602101"/>
    <w:rsid w:val="006054EC"/>
    <w:rsid w:val="00607012"/>
    <w:rsid w:val="00607BB2"/>
    <w:rsid w:val="006101EF"/>
    <w:rsid w:val="0061125F"/>
    <w:rsid w:val="00614470"/>
    <w:rsid w:val="006144B9"/>
    <w:rsid w:val="00615601"/>
    <w:rsid w:val="00615911"/>
    <w:rsid w:val="00616287"/>
    <w:rsid w:val="00616389"/>
    <w:rsid w:val="00616E78"/>
    <w:rsid w:val="00617114"/>
    <w:rsid w:val="0062096C"/>
    <w:rsid w:val="00621C1D"/>
    <w:rsid w:val="006230D3"/>
    <w:rsid w:val="00623A43"/>
    <w:rsid w:val="00623F25"/>
    <w:rsid w:val="00624157"/>
    <w:rsid w:val="006243F8"/>
    <w:rsid w:val="00625D53"/>
    <w:rsid w:val="006316C7"/>
    <w:rsid w:val="00632A61"/>
    <w:rsid w:val="00632F04"/>
    <w:rsid w:val="00636210"/>
    <w:rsid w:val="00636685"/>
    <w:rsid w:val="00640452"/>
    <w:rsid w:val="006405A4"/>
    <w:rsid w:val="00641ED7"/>
    <w:rsid w:val="006423E5"/>
    <w:rsid w:val="006436EE"/>
    <w:rsid w:val="006442E3"/>
    <w:rsid w:val="00644404"/>
    <w:rsid w:val="006469EE"/>
    <w:rsid w:val="00651A33"/>
    <w:rsid w:val="00653FAB"/>
    <w:rsid w:val="0065435F"/>
    <w:rsid w:val="00654417"/>
    <w:rsid w:val="00654E58"/>
    <w:rsid w:val="0065590B"/>
    <w:rsid w:val="00657CE8"/>
    <w:rsid w:val="006601F6"/>
    <w:rsid w:val="0066237C"/>
    <w:rsid w:val="0066284F"/>
    <w:rsid w:val="00662884"/>
    <w:rsid w:val="006629CC"/>
    <w:rsid w:val="00663350"/>
    <w:rsid w:val="00663FD3"/>
    <w:rsid w:val="006647CF"/>
    <w:rsid w:val="00665867"/>
    <w:rsid w:val="00666649"/>
    <w:rsid w:val="00667256"/>
    <w:rsid w:val="00671153"/>
    <w:rsid w:val="00672F86"/>
    <w:rsid w:val="00675388"/>
    <w:rsid w:val="00675727"/>
    <w:rsid w:val="00680058"/>
    <w:rsid w:val="006800EF"/>
    <w:rsid w:val="00682D5B"/>
    <w:rsid w:val="006839D3"/>
    <w:rsid w:val="00683C29"/>
    <w:rsid w:val="00684898"/>
    <w:rsid w:val="00685EFB"/>
    <w:rsid w:val="0068637A"/>
    <w:rsid w:val="006869D0"/>
    <w:rsid w:val="00694B8D"/>
    <w:rsid w:val="00696DAF"/>
    <w:rsid w:val="006A1239"/>
    <w:rsid w:val="006A255C"/>
    <w:rsid w:val="006A4C13"/>
    <w:rsid w:val="006B00B0"/>
    <w:rsid w:val="006B0E9D"/>
    <w:rsid w:val="006B3719"/>
    <w:rsid w:val="006B3A82"/>
    <w:rsid w:val="006B40C8"/>
    <w:rsid w:val="006B7693"/>
    <w:rsid w:val="006C06C0"/>
    <w:rsid w:val="006C2A52"/>
    <w:rsid w:val="006C4BAF"/>
    <w:rsid w:val="006C71E1"/>
    <w:rsid w:val="006D1015"/>
    <w:rsid w:val="006D1CD9"/>
    <w:rsid w:val="006D2C83"/>
    <w:rsid w:val="006D3035"/>
    <w:rsid w:val="006D4F2F"/>
    <w:rsid w:val="006D7469"/>
    <w:rsid w:val="006E146B"/>
    <w:rsid w:val="006E35D6"/>
    <w:rsid w:val="006E41BD"/>
    <w:rsid w:val="006E50A4"/>
    <w:rsid w:val="006F44CC"/>
    <w:rsid w:val="006F4C14"/>
    <w:rsid w:val="006F55B3"/>
    <w:rsid w:val="006F65B6"/>
    <w:rsid w:val="007002DD"/>
    <w:rsid w:val="00700B09"/>
    <w:rsid w:val="0070120C"/>
    <w:rsid w:val="00701818"/>
    <w:rsid w:val="0070222C"/>
    <w:rsid w:val="007064AD"/>
    <w:rsid w:val="00710EA1"/>
    <w:rsid w:val="0071154C"/>
    <w:rsid w:val="00711B08"/>
    <w:rsid w:val="00713D2F"/>
    <w:rsid w:val="00714A0B"/>
    <w:rsid w:val="00715099"/>
    <w:rsid w:val="00715960"/>
    <w:rsid w:val="007167B1"/>
    <w:rsid w:val="00720AAF"/>
    <w:rsid w:val="00720C94"/>
    <w:rsid w:val="00721893"/>
    <w:rsid w:val="00722498"/>
    <w:rsid w:val="007241F8"/>
    <w:rsid w:val="007253E1"/>
    <w:rsid w:val="00725EAC"/>
    <w:rsid w:val="00727FB4"/>
    <w:rsid w:val="007306B4"/>
    <w:rsid w:val="00732C43"/>
    <w:rsid w:val="00734FEB"/>
    <w:rsid w:val="007356FD"/>
    <w:rsid w:val="00737107"/>
    <w:rsid w:val="00737A72"/>
    <w:rsid w:val="00740772"/>
    <w:rsid w:val="00740A8B"/>
    <w:rsid w:val="00740BEF"/>
    <w:rsid w:val="007412F1"/>
    <w:rsid w:val="007421B5"/>
    <w:rsid w:val="0074402C"/>
    <w:rsid w:val="0074596A"/>
    <w:rsid w:val="00751047"/>
    <w:rsid w:val="007523DD"/>
    <w:rsid w:val="00752D4E"/>
    <w:rsid w:val="00753544"/>
    <w:rsid w:val="00756E61"/>
    <w:rsid w:val="007607BC"/>
    <w:rsid w:val="00762128"/>
    <w:rsid w:val="007628C8"/>
    <w:rsid w:val="00762D1D"/>
    <w:rsid w:val="0076303C"/>
    <w:rsid w:val="00764564"/>
    <w:rsid w:val="00771730"/>
    <w:rsid w:val="00773643"/>
    <w:rsid w:val="00773858"/>
    <w:rsid w:val="00773C73"/>
    <w:rsid w:val="0077441D"/>
    <w:rsid w:val="00774DC9"/>
    <w:rsid w:val="00776E05"/>
    <w:rsid w:val="0077798A"/>
    <w:rsid w:val="00777FEF"/>
    <w:rsid w:val="00780B3B"/>
    <w:rsid w:val="00780B70"/>
    <w:rsid w:val="00781B1F"/>
    <w:rsid w:val="007822BB"/>
    <w:rsid w:val="007823F3"/>
    <w:rsid w:val="00782A9C"/>
    <w:rsid w:val="00784B17"/>
    <w:rsid w:val="007872F7"/>
    <w:rsid w:val="007919FD"/>
    <w:rsid w:val="00793200"/>
    <w:rsid w:val="00795CEA"/>
    <w:rsid w:val="00796F5E"/>
    <w:rsid w:val="00797CBE"/>
    <w:rsid w:val="007A0058"/>
    <w:rsid w:val="007A0B33"/>
    <w:rsid w:val="007A104F"/>
    <w:rsid w:val="007A5EB6"/>
    <w:rsid w:val="007A615F"/>
    <w:rsid w:val="007B01E5"/>
    <w:rsid w:val="007B2363"/>
    <w:rsid w:val="007B262F"/>
    <w:rsid w:val="007B66D8"/>
    <w:rsid w:val="007C0179"/>
    <w:rsid w:val="007C063E"/>
    <w:rsid w:val="007C3684"/>
    <w:rsid w:val="007C40E2"/>
    <w:rsid w:val="007C4E54"/>
    <w:rsid w:val="007D0296"/>
    <w:rsid w:val="007D0700"/>
    <w:rsid w:val="007D414A"/>
    <w:rsid w:val="007D4B73"/>
    <w:rsid w:val="007D5EA5"/>
    <w:rsid w:val="007E554E"/>
    <w:rsid w:val="007E5F4D"/>
    <w:rsid w:val="007E618A"/>
    <w:rsid w:val="007E655D"/>
    <w:rsid w:val="007F10AB"/>
    <w:rsid w:val="007F1497"/>
    <w:rsid w:val="007F465F"/>
    <w:rsid w:val="007F6533"/>
    <w:rsid w:val="00800D74"/>
    <w:rsid w:val="0080266F"/>
    <w:rsid w:val="00804DC7"/>
    <w:rsid w:val="008051A8"/>
    <w:rsid w:val="00805348"/>
    <w:rsid w:val="00805BD1"/>
    <w:rsid w:val="00806941"/>
    <w:rsid w:val="00810DF4"/>
    <w:rsid w:val="008129BF"/>
    <w:rsid w:val="00813B2A"/>
    <w:rsid w:val="0081421A"/>
    <w:rsid w:val="00814AE8"/>
    <w:rsid w:val="008178A9"/>
    <w:rsid w:val="00817BBA"/>
    <w:rsid w:val="008208D5"/>
    <w:rsid w:val="00820E8D"/>
    <w:rsid w:val="00822BAD"/>
    <w:rsid w:val="00825D93"/>
    <w:rsid w:val="0082667B"/>
    <w:rsid w:val="00827E1B"/>
    <w:rsid w:val="00830E5E"/>
    <w:rsid w:val="00831151"/>
    <w:rsid w:val="00833CEF"/>
    <w:rsid w:val="00836017"/>
    <w:rsid w:val="008363DE"/>
    <w:rsid w:val="00836C5C"/>
    <w:rsid w:val="008379BF"/>
    <w:rsid w:val="00837CC8"/>
    <w:rsid w:val="00840F17"/>
    <w:rsid w:val="00842783"/>
    <w:rsid w:val="008444A4"/>
    <w:rsid w:val="00844A34"/>
    <w:rsid w:val="00847745"/>
    <w:rsid w:val="00847F3D"/>
    <w:rsid w:val="00850B60"/>
    <w:rsid w:val="00851884"/>
    <w:rsid w:val="00852357"/>
    <w:rsid w:val="00852948"/>
    <w:rsid w:val="00852B39"/>
    <w:rsid w:val="00853A1C"/>
    <w:rsid w:val="00853A2B"/>
    <w:rsid w:val="00853BA1"/>
    <w:rsid w:val="0085552E"/>
    <w:rsid w:val="008569C5"/>
    <w:rsid w:val="00860917"/>
    <w:rsid w:val="0086289F"/>
    <w:rsid w:val="00863312"/>
    <w:rsid w:val="008644AD"/>
    <w:rsid w:val="00864E47"/>
    <w:rsid w:val="008657C4"/>
    <w:rsid w:val="00871B36"/>
    <w:rsid w:val="008735FC"/>
    <w:rsid w:val="0087389E"/>
    <w:rsid w:val="00874F02"/>
    <w:rsid w:val="00877407"/>
    <w:rsid w:val="008774D6"/>
    <w:rsid w:val="008808F4"/>
    <w:rsid w:val="00880D8A"/>
    <w:rsid w:val="008841F2"/>
    <w:rsid w:val="008862B7"/>
    <w:rsid w:val="00887206"/>
    <w:rsid w:val="0089062F"/>
    <w:rsid w:val="0089339B"/>
    <w:rsid w:val="008939C6"/>
    <w:rsid w:val="008978C6"/>
    <w:rsid w:val="00897AC7"/>
    <w:rsid w:val="008A031B"/>
    <w:rsid w:val="008A0902"/>
    <w:rsid w:val="008A1397"/>
    <w:rsid w:val="008A1DD3"/>
    <w:rsid w:val="008A1FED"/>
    <w:rsid w:val="008A3C2D"/>
    <w:rsid w:val="008B0B0F"/>
    <w:rsid w:val="008B0C8F"/>
    <w:rsid w:val="008B0D72"/>
    <w:rsid w:val="008B1B8F"/>
    <w:rsid w:val="008B1EAF"/>
    <w:rsid w:val="008B31F3"/>
    <w:rsid w:val="008B4ADE"/>
    <w:rsid w:val="008C083B"/>
    <w:rsid w:val="008C15F7"/>
    <w:rsid w:val="008C202C"/>
    <w:rsid w:val="008C287B"/>
    <w:rsid w:val="008C3CD1"/>
    <w:rsid w:val="008C444F"/>
    <w:rsid w:val="008C485F"/>
    <w:rsid w:val="008C732C"/>
    <w:rsid w:val="008D02E8"/>
    <w:rsid w:val="008D6EB2"/>
    <w:rsid w:val="008D7813"/>
    <w:rsid w:val="008E1CCC"/>
    <w:rsid w:val="008E207D"/>
    <w:rsid w:val="008E390B"/>
    <w:rsid w:val="008E5C7A"/>
    <w:rsid w:val="008E6B7D"/>
    <w:rsid w:val="008E7293"/>
    <w:rsid w:val="008F129D"/>
    <w:rsid w:val="008F1643"/>
    <w:rsid w:val="008F1BAE"/>
    <w:rsid w:val="008F1C99"/>
    <w:rsid w:val="008F277D"/>
    <w:rsid w:val="008F5547"/>
    <w:rsid w:val="008F55D8"/>
    <w:rsid w:val="008F572D"/>
    <w:rsid w:val="00901824"/>
    <w:rsid w:val="00901DC6"/>
    <w:rsid w:val="00902294"/>
    <w:rsid w:val="009036E1"/>
    <w:rsid w:val="00904609"/>
    <w:rsid w:val="009065BF"/>
    <w:rsid w:val="00906A0C"/>
    <w:rsid w:val="00907C56"/>
    <w:rsid w:val="00914DF1"/>
    <w:rsid w:val="00917728"/>
    <w:rsid w:val="00921F43"/>
    <w:rsid w:val="009246B7"/>
    <w:rsid w:val="0092724D"/>
    <w:rsid w:val="00927EFD"/>
    <w:rsid w:val="009314D3"/>
    <w:rsid w:val="00932D72"/>
    <w:rsid w:val="0093583D"/>
    <w:rsid w:val="00936CE7"/>
    <w:rsid w:val="009373FC"/>
    <w:rsid w:val="00937810"/>
    <w:rsid w:val="00937BAF"/>
    <w:rsid w:val="00940EF4"/>
    <w:rsid w:val="00941AC2"/>
    <w:rsid w:val="00942C39"/>
    <w:rsid w:val="00945C42"/>
    <w:rsid w:val="009464E4"/>
    <w:rsid w:val="009468A9"/>
    <w:rsid w:val="00946FBA"/>
    <w:rsid w:val="009510B3"/>
    <w:rsid w:val="00951456"/>
    <w:rsid w:val="00952D3A"/>
    <w:rsid w:val="009568F7"/>
    <w:rsid w:val="009579F0"/>
    <w:rsid w:val="009614F1"/>
    <w:rsid w:val="0097019B"/>
    <w:rsid w:val="0097026C"/>
    <w:rsid w:val="009705FF"/>
    <w:rsid w:val="009714BE"/>
    <w:rsid w:val="00971D95"/>
    <w:rsid w:val="00972028"/>
    <w:rsid w:val="00972A1F"/>
    <w:rsid w:val="00972A7D"/>
    <w:rsid w:val="0097408A"/>
    <w:rsid w:val="00974B39"/>
    <w:rsid w:val="009773E0"/>
    <w:rsid w:val="00977A43"/>
    <w:rsid w:val="00984083"/>
    <w:rsid w:val="009856DF"/>
    <w:rsid w:val="00986A8F"/>
    <w:rsid w:val="009908B3"/>
    <w:rsid w:val="0099262D"/>
    <w:rsid w:val="00995DE0"/>
    <w:rsid w:val="00996083"/>
    <w:rsid w:val="009A16AE"/>
    <w:rsid w:val="009A211F"/>
    <w:rsid w:val="009A2B29"/>
    <w:rsid w:val="009A359A"/>
    <w:rsid w:val="009A3E66"/>
    <w:rsid w:val="009A4181"/>
    <w:rsid w:val="009A5886"/>
    <w:rsid w:val="009A5A3A"/>
    <w:rsid w:val="009A5BEE"/>
    <w:rsid w:val="009B0B30"/>
    <w:rsid w:val="009B1390"/>
    <w:rsid w:val="009B46E6"/>
    <w:rsid w:val="009B51BF"/>
    <w:rsid w:val="009B6522"/>
    <w:rsid w:val="009C2628"/>
    <w:rsid w:val="009C59F1"/>
    <w:rsid w:val="009C7859"/>
    <w:rsid w:val="009C78B4"/>
    <w:rsid w:val="009D2012"/>
    <w:rsid w:val="009D23AC"/>
    <w:rsid w:val="009D2B8E"/>
    <w:rsid w:val="009D3D28"/>
    <w:rsid w:val="009D5031"/>
    <w:rsid w:val="009D5F43"/>
    <w:rsid w:val="009D66CD"/>
    <w:rsid w:val="009E18AC"/>
    <w:rsid w:val="009E207E"/>
    <w:rsid w:val="009E73E5"/>
    <w:rsid w:val="009F010B"/>
    <w:rsid w:val="009F22D3"/>
    <w:rsid w:val="009F22FA"/>
    <w:rsid w:val="009F2C06"/>
    <w:rsid w:val="009F2C22"/>
    <w:rsid w:val="009F2F3F"/>
    <w:rsid w:val="009F6804"/>
    <w:rsid w:val="00A004A3"/>
    <w:rsid w:val="00A0121A"/>
    <w:rsid w:val="00A02607"/>
    <w:rsid w:val="00A02BE7"/>
    <w:rsid w:val="00A033CA"/>
    <w:rsid w:val="00A05A3B"/>
    <w:rsid w:val="00A104D8"/>
    <w:rsid w:val="00A10641"/>
    <w:rsid w:val="00A1077F"/>
    <w:rsid w:val="00A1313A"/>
    <w:rsid w:val="00A1453F"/>
    <w:rsid w:val="00A176CA"/>
    <w:rsid w:val="00A17B2E"/>
    <w:rsid w:val="00A2045C"/>
    <w:rsid w:val="00A22BFF"/>
    <w:rsid w:val="00A23234"/>
    <w:rsid w:val="00A27020"/>
    <w:rsid w:val="00A3004A"/>
    <w:rsid w:val="00A31D05"/>
    <w:rsid w:val="00A3256B"/>
    <w:rsid w:val="00A32C01"/>
    <w:rsid w:val="00A32E77"/>
    <w:rsid w:val="00A3435C"/>
    <w:rsid w:val="00A405C8"/>
    <w:rsid w:val="00A42355"/>
    <w:rsid w:val="00A439B1"/>
    <w:rsid w:val="00A5002E"/>
    <w:rsid w:val="00A50278"/>
    <w:rsid w:val="00A51098"/>
    <w:rsid w:val="00A51F34"/>
    <w:rsid w:val="00A527E8"/>
    <w:rsid w:val="00A52809"/>
    <w:rsid w:val="00A537CC"/>
    <w:rsid w:val="00A54019"/>
    <w:rsid w:val="00A561AE"/>
    <w:rsid w:val="00A56964"/>
    <w:rsid w:val="00A56B71"/>
    <w:rsid w:val="00A573B5"/>
    <w:rsid w:val="00A57D8C"/>
    <w:rsid w:val="00A62D98"/>
    <w:rsid w:val="00A64F3C"/>
    <w:rsid w:val="00A65947"/>
    <w:rsid w:val="00A65CCB"/>
    <w:rsid w:val="00A66824"/>
    <w:rsid w:val="00A70BFA"/>
    <w:rsid w:val="00A71017"/>
    <w:rsid w:val="00A74135"/>
    <w:rsid w:val="00A74904"/>
    <w:rsid w:val="00A80331"/>
    <w:rsid w:val="00A83369"/>
    <w:rsid w:val="00A87374"/>
    <w:rsid w:val="00A903B3"/>
    <w:rsid w:val="00A9074E"/>
    <w:rsid w:val="00A936C8"/>
    <w:rsid w:val="00A94A11"/>
    <w:rsid w:val="00A94F1E"/>
    <w:rsid w:val="00A95FD1"/>
    <w:rsid w:val="00A96379"/>
    <w:rsid w:val="00A9663C"/>
    <w:rsid w:val="00AA1B45"/>
    <w:rsid w:val="00AA2D78"/>
    <w:rsid w:val="00AA4B97"/>
    <w:rsid w:val="00AA6BD4"/>
    <w:rsid w:val="00AB0732"/>
    <w:rsid w:val="00AB2F4D"/>
    <w:rsid w:val="00AB3081"/>
    <w:rsid w:val="00AB6283"/>
    <w:rsid w:val="00AB646C"/>
    <w:rsid w:val="00AB772B"/>
    <w:rsid w:val="00AC0D09"/>
    <w:rsid w:val="00AC0E23"/>
    <w:rsid w:val="00AC1B7B"/>
    <w:rsid w:val="00AC1E63"/>
    <w:rsid w:val="00AC2F45"/>
    <w:rsid w:val="00AC50CA"/>
    <w:rsid w:val="00AC6CF6"/>
    <w:rsid w:val="00AD0907"/>
    <w:rsid w:val="00AD24E3"/>
    <w:rsid w:val="00AD262E"/>
    <w:rsid w:val="00AD2D1D"/>
    <w:rsid w:val="00AD3DA4"/>
    <w:rsid w:val="00AD6953"/>
    <w:rsid w:val="00AE3A29"/>
    <w:rsid w:val="00AE4614"/>
    <w:rsid w:val="00AE49EA"/>
    <w:rsid w:val="00AE6523"/>
    <w:rsid w:val="00AE6EBE"/>
    <w:rsid w:val="00AF004E"/>
    <w:rsid w:val="00AF02CD"/>
    <w:rsid w:val="00AF03F6"/>
    <w:rsid w:val="00AF0D7D"/>
    <w:rsid w:val="00AF7F55"/>
    <w:rsid w:val="00B01245"/>
    <w:rsid w:val="00B02AAD"/>
    <w:rsid w:val="00B030A0"/>
    <w:rsid w:val="00B04947"/>
    <w:rsid w:val="00B04F46"/>
    <w:rsid w:val="00B05C2B"/>
    <w:rsid w:val="00B07C91"/>
    <w:rsid w:val="00B11AEB"/>
    <w:rsid w:val="00B12BC2"/>
    <w:rsid w:val="00B15C36"/>
    <w:rsid w:val="00B201A5"/>
    <w:rsid w:val="00B2058C"/>
    <w:rsid w:val="00B21465"/>
    <w:rsid w:val="00B2599B"/>
    <w:rsid w:val="00B307D7"/>
    <w:rsid w:val="00B313D4"/>
    <w:rsid w:val="00B32470"/>
    <w:rsid w:val="00B32C8D"/>
    <w:rsid w:val="00B33844"/>
    <w:rsid w:val="00B33DC5"/>
    <w:rsid w:val="00B3662D"/>
    <w:rsid w:val="00B3699D"/>
    <w:rsid w:val="00B41554"/>
    <w:rsid w:val="00B42A8D"/>
    <w:rsid w:val="00B434D5"/>
    <w:rsid w:val="00B43E82"/>
    <w:rsid w:val="00B44295"/>
    <w:rsid w:val="00B44F7A"/>
    <w:rsid w:val="00B46A9F"/>
    <w:rsid w:val="00B474B6"/>
    <w:rsid w:val="00B47ACA"/>
    <w:rsid w:val="00B511F0"/>
    <w:rsid w:val="00B520F3"/>
    <w:rsid w:val="00B53877"/>
    <w:rsid w:val="00B5442E"/>
    <w:rsid w:val="00B561ED"/>
    <w:rsid w:val="00B56916"/>
    <w:rsid w:val="00B56D33"/>
    <w:rsid w:val="00B570FA"/>
    <w:rsid w:val="00B6081D"/>
    <w:rsid w:val="00B6313D"/>
    <w:rsid w:val="00B67AE8"/>
    <w:rsid w:val="00B67F53"/>
    <w:rsid w:val="00B709A8"/>
    <w:rsid w:val="00B712F5"/>
    <w:rsid w:val="00B7344B"/>
    <w:rsid w:val="00B73C70"/>
    <w:rsid w:val="00B77670"/>
    <w:rsid w:val="00B776CF"/>
    <w:rsid w:val="00B77AB8"/>
    <w:rsid w:val="00B77FFB"/>
    <w:rsid w:val="00B807EE"/>
    <w:rsid w:val="00B81AC6"/>
    <w:rsid w:val="00B83B08"/>
    <w:rsid w:val="00B84617"/>
    <w:rsid w:val="00B8548E"/>
    <w:rsid w:val="00B90043"/>
    <w:rsid w:val="00B9032F"/>
    <w:rsid w:val="00B913E4"/>
    <w:rsid w:val="00B915B0"/>
    <w:rsid w:val="00B929B4"/>
    <w:rsid w:val="00B9428A"/>
    <w:rsid w:val="00B949CA"/>
    <w:rsid w:val="00B95930"/>
    <w:rsid w:val="00BA0436"/>
    <w:rsid w:val="00BA205C"/>
    <w:rsid w:val="00BA2D66"/>
    <w:rsid w:val="00BA3DEF"/>
    <w:rsid w:val="00BA40E5"/>
    <w:rsid w:val="00BA41C7"/>
    <w:rsid w:val="00BA4763"/>
    <w:rsid w:val="00BA6E85"/>
    <w:rsid w:val="00BA7987"/>
    <w:rsid w:val="00BB4F8C"/>
    <w:rsid w:val="00BB56F5"/>
    <w:rsid w:val="00BB5EDB"/>
    <w:rsid w:val="00BB6C0B"/>
    <w:rsid w:val="00BC179F"/>
    <w:rsid w:val="00BC1DD8"/>
    <w:rsid w:val="00BC20AC"/>
    <w:rsid w:val="00BC2BAD"/>
    <w:rsid w:val="00BC45AB"/>
    <w:rsid w:val="00BC729D"/>
    <w:rsid w:val="00BC734A"/>
    <w:rsid w:val="00BD0679"/>
    <w:rsid w:val="00BD0CA7"/>
    <w:rsid w:val="00BD1DA8"/>
    <w:rsid w:val="00BD2550"/>
    <w:rsid w:val="00BD4967"/>
    <w:rsid w:val="00BD4F4F"/>
    <w:rsid w:val="00BE0C4A"/>
    <w:rsid w:val="00BE47E1"/>
    <w:rsid w:val="00BE6EDC"/>
    <w:rsid w:val="00BE705A"/>
    <w:rsid w:val="00BF1746"/>
    <w:rsid w:val="00BF3DDB"/>
    <w:rsid w:val="00BF458A"/>
    <w:rsid w:val="00BF5E40"/>
    <w:rsid w:val="00BF6A9C"/>
    <w:rsid w:val="00BF6EB3"/>
    <w:rsid w:val="00BF74CA"/>
    <w:rsid w:val="00C00304"/>
    <w:rsid w:val="00C025D3"/>
    <w:rsid w:val="00C04D75"/>
    <w:rsid w:val="00C07F01"/>
    <w:rsid w:val="00C106A7"/>
    <w:rsid w:val="00C10C77"/>
    <w:rsid w:val="00C11C81"/>
    <w:rsid w:val="00C128A9"/>
    <w:rsid w:val="00C12FC1"/>
    <w:rsid w:val="00C141FD"/>
    <w:rsid w:val="00C142E0"/>
    <w:rsid w:val="00C144AB"/>
    <w:rsid w:val="00C150D7"/>
    <w:rsid w:val="00C17837"/>
    <w:rsid w:val="00C214B9"/>
    <w:rsid w:val="00C21E0E"/>
    <w:rsid w:val="00C224A1"/>
    <w:rsid w:val="00C2385C"/>
    <w:rsid w:val="00C26EA2"/>
    <w:rsid w:val="00C272DF"/>
    <w:rsid w:val="00C31C38"/>
    <w:rsid w:val="00C333E5"/>
    <w:rsid w:val="00C3412A"/>
    <w:rsid w:val="00C34CCE"/>
    <w:rsid w:val="00C36FF3"/>
    <w:rsid w:val="00C37DB6"/>
    <w:rsid w:val="00C41AEA"/>
    <w:rsid w:val="00C424B5"/>
    <w:rsid w:val="00C440AA"/>
    <w:rsid w:val="00C4520B"/>
    <w:rsid w:val="00C464F1"/>
    <w:rsid w:val="00C466C6"/>
    <w:rsid w:val="00C4698C"/>
    <w:rsid w:val="00C50FE6"/>
    <w:rsid w:val="00C52BF2"/>
    <w:rsid w:val="00C553FA"/>
    <w:rsid w:val="00C56836"/>
    <w:rsid w:val="00C56E87"/>
    <w:rsid w:val="00C57F14"/>
    <w:rsid w:val="00C60851"/>
    <w:rsid w:val="00C60AC6"/>
    <w:rsid w:val="00C61CE3"/>
    <w:rsid w:val="00C61E07"/>
    <w:rsid w:val="00C626D4"/>
    <w:rsid w:val="00C65A72"/>
    <w:rsid w:val="00C6662D"/>
    <w:rsid w:val="00C701B8"/>
    <w:rsid w:val="00C712D9"/>
    <w:rsid w:val="00C7610B"/>
    <w:rsid w:val="00C767E3"/>
    <w:rsid w:val="00C76D4A"/>
    <w:rsid w:val="00C800BF"/>
    <w:rsid w:val="00C80298"/>
    <w:rsid w:val="00C8156F"/>
    <w:rsid w:val="00C81F9E"/>
    <w:rsid w:val="00C8299A"/>
    <w:rsid w:val="00C84657"/>
    <w:rsid w:val="00C846AA"/>
    <w:rsid w:val="00C86369"/>
    <w:rsid w:val="00C8691F"/>
    <w:rsid w:val="00C92A68"/>
    <w:rsid w:val="00C94402"/>
    <w:rsid w:val="00C94872"/>
    <w:rsid w:val="00C949D3"/>
    <w:rsid w:val="00C962A3"/>
    <w:rsid w:val="00C97758"/>
    <w:rsid w:val="00C97B39"/>
    <w:rsid w:val="00CA17F4"/>
    <w:rsid w:val="00CA3332"/>
    <w:rsid w:val="00CA3A92"/>
    <w:rsid w:val="00CA3AE7"/>
    <w:rsid w:val="00CA4E26"/>
    <w:rsid w:val="00CA67BC"/>
    <w:rsid w:val="00CA6EC7"/>
    <w:rsid w:val="00CB2AE6"/>
    <w:rsid w:val="00CB4F20"/>
    <w:rsid w:val="00CB7F5E"/>
    <w:rsid w:val="00CC2BCE"/>
    <w:rsid w:val="00CC4459"/>
    <w:rsid w:val="00CC4BDE"/>
    <w:rsid w:val="00CC50B8"/>
    <w:rsid w:val="00CC66F3"/>
    <w:rsid w:val="00CD10D5"/>
    <w:rsid w:val="00CD2CE4"/>
    <w:rsid w:val="00CD3510"/>
    <w:rsid w:val="00CD38A3"/>
    <w:rsid w:val="00CD4A04"/>
    <w:rsid w:val="00CD785C"/>
    <w:rsid w:val="00CD789F"/>
    <w:rsid w:val="00CD7DC7"/>
    <w:rsid w:val="00CE0534"/>
    <w:rsid w:val="00CE09C1"/>
    <w:rsid w:val="00CE28DE"/>
    <w:rsid w:val="00CE29B3"/>
    <w:rsid w:val="00CE3157"/>
    <w:rsid w:val="00CE3665"/>
    <w:rsid w:val="00CE3BF4"/>
    <w:rsid w:val="00CE62D3"/>
    <w:rsid w:val="00CF0CE6"/>
    <w:rsid w:val="00CF0E3B"/>
    <w:rsid w:val="00CF18A1"/>
    <w:rsid w:val="00CF3CC1"/>
    <w:rsid w:val="00CF7665"/>
    <w:rsid w:val="00D00EBB"/>
    <w:rsid w:val="00D02A32"/>
    <w:rsid w:val="00D04489"/>
    <w:rsid w:val="00D111A1"/>
    <w:rsid w:val="00D11DF4"/>
    <w:rsid w:val="00D12CF3"/>
    <w:rsid w:val="00D164DC"/>
    <w:rsid w:val="00D17713"/>
    <w:rsid w:val="00D2085A"/>
    <w:rsid w:val="00D215E0"/>
    <w:rsid w:val="00D21AE6"/>
    <w:rsid w:val="00D23496"/>
    <w:rsid w:val="00D2357A"/>
    <w:rsid w:val="00D252B7"/>
    <w:rsid w:val="00D277DE"/>
    <w:rsid w:val="00D27B8E"/>
    <w:rsid w:val="00D31180"/>
    <w:rsid w:val="00D31AF0"/>
    <w:rsid w:val="00D3200C"/>
    <w:rsid w:val="00D358E6"/>
    <w:rsid w:val="00D40BBB"/>
    <w:rsid w:val="00D42472"/>
    <w:rsid w:val="00D429D0"/>
    <w:rsid w:val="00D43E22"/>
    <w:rsid w:val="00D45C4D"/>
    <w:rsid w:val="00D46B04"/>
    <w:rsid w:val="00D47073"/>
    <w:rsid w:val="00D47FAF"/>
    <w:rsid w:val="00D50DE8"/>
    <w:rsid w:val="00D52172"/>
    <w:rsid w:val="00D5247B"/>
    <w:rsid w:val="00D54457"/>
    <w:rsid w:val="00D56C15"/>
    <w:rsid w:val="00D5759D"/>
    <w:rsid w:val="00D60D0D"/>
    <w:rsid w:val="00D64769"/>
    <w:rsid w:val="00D64BA7"/>
    <w:rsid w:val="00D651E3"/>
    <w:rsid w:val="00D65E1F"/>
    <w:rsid w:val="00D6616A"/>
    <w:rsid w:val="00D66DEE"/>
    <w:rsid w:val="00D70147"/>
    <w:rsid w:val="00D703A3"/>
    <w:rsid w:val="00D73264"/>
    <w:rsid w:val="00D73BFF"/>
    <w:rsid w:val="00D74175"/>
    <w:rsid w:val="00D75912"/>
    <w:rsid w:val="00D77461"/>
    <w:rsid w:val="00D77F6D"/>
    <w:rsid w:val="00D818A6"/>
    <w:rsid w:val="00D8521D"/>
    <w:rsid w:val="00D85B38"/>
    <w:rsid w:val="00D87E5F"/>
    <w:rsid w:val="00D906A9"/>
    <w:rsid w:val="00D91C61"/>
    <w:rsid w:val="00D96443"/>
    <w:rsid w:val="00D96592"/>
    <w:rsid w:val="00DA2F70"/>
    <w:rsid w:val="00DA32F1"/>
    <w:rsid w:val="00DA4082"/>
    <w:rsid w:val="00DA61DE"/>
    <w:rsid w:val="00DA7820"/>
    <w:rsid w:val="00DB0AA7"/>
    <w:rsid w:val="00DB0D82"/>
    <w:rsid w:val="00DB3E11"/>
    <w:rsid w:val="00DB49F0"/>
    <w:rsid w:val="00DB534B"/>
    <w:rsid w:val="00DB7150"/>
    <w:rsid w:val="00DC1F67"/>
    <w:rsid w:val="00DC2821"/>
    <w:rsid w:val="00DC373F"/>
    <w:rsid w:val="00DD174B"/>
    <w:rsid w:val="00DD1DDF"/>
    <w:rsid w:val="00DD2897"/>
    <w:rsid w:val="00DD4E07"/>
    <w:rsid w:val="00DD6234"/>
    <w:rsid w:val="00DD762C"/>
    <w:rsid w:val="00DD7F1E"/>
    <w:rsid w:val="00DD7F49"/>
    <w:rsid w:val="00DE1373"/>
    <w:rsid w:val="00DE2F2D"/>
    <w:rsid w:val="00DE396A"/>
    <w:rsid w:val="00DE6C61"/>
    <w:rsid w:val="00DF0394"/>
    <w:rsid w:val="00DF046A"/>
    <w:rsid w:val="00DF0A03"/>
    <w:rsid w:val="00DF383C"/>
    <w:rsid w:val="00DF396C"/>
    <w:rsid w:val="00DF58D3"/>
    <w:rsid w:val="00DF6F62"/>
    <w:rsid w:val="00DF7244"/>
    <w:rsid w:val="00E00D37"/>
    <w:rsid w:val="00E013C5"/>
    <w:rsid w:val="00E017BD"/>
    <w:rsid w:val="00E028E8"/>
    <w:rsid w:val="00E03BFA"/>
    <w:rsid w:val="00E03DB0"/>
    <w:rsid w:val="00E0496E"/>
    <w:rsid w:val="00E07469"/>
    <w:rsid w:val="00E109F1"/>
    <w:rsid w:val="00E10D29"/>
    <w:rsid w:val="00E12213"/>
    <w:rsid w:val="00E160A7"/>
    <w:rsid w:val="00E17581"/>
    <w:rsid w:val="00E17B2C"/>
    <w:rsid w:val="00E252B6"/>
    <w:rsid w:val="00E25D55"/>
    <w:rsid w:val="00E265D9"/>
    <w:rsid w:val="00E267BD"/>
    <w:rsid w:val="00E268DE"/>
    <w:rsid w:val="00E27EA3"/>
    <w:rsid w:val="00E300D2"/>
    <w:rsid w:val="00E30E74"/>
    <w:rsid w:val="00E35A0A"/>
    <w:rsid w:val="00E42B2C"/>
    <w:rsid w:val="00E42B56"/>
    <w:rsid w:val="00E44A1A"/>
    <w:rsid w:val="00E47803"/>
    <w:rsid w:val="00E51425"/>
    <w:rsid w:val="00E52AD2"/>
    <w:rsid w:val="00E56385"/>
    <w:rsid w:val="00E57486"/>
    <w:rsid w:val="00E57C9E"/>
    <w:rsid w:val="00E6550D"/>
    <w:rsid w:val="00E7403C"/>
    <w:rsid w:val="00E743FD"/>
    <w:rsid w:val="00E74B0A"/>
    <w:rsid w:val="00E845E2"/>
    <w:rsid w:val="00E878EB"/>
    <w:rsid w:val="00E90932"/>
    <w:rsid w:val="00E91615"/>
    <w:rsid w:val="00E91E26"/>
    <w:rsid w:val="00E92D41"/>
    <w:rsid w:val="00E94A8B"/>
    <w:rsid w:val="00E978DF"/>
    <w:rsid w:val="00EA25E1"/>
    <w:rsid w:val="00EA7612"/>
    <w:rsid w:val="00EB2EBE"/>
    <w:rsid w:val="00EB2FFB"/>
    <w:rsid w:val="00EB31BB"/>
    <w:rsid w:val="00EB47BC"/>
    <w:rsid w:val="00EB4E84"/>
    <w:rsid w:val="00EB7B9B"/>
    <w:rsid w:val="00EB7D61"/>
    <w:rsid w:val="00EC15B5"/>
    <w:rsid w:val="00EC256E"/>
    <w:rsid w:val="00EC3B10"/>
    <w:rsid w:val="00EC4663"/>
    <w:rsid w:val="00EC4843"/>
    <w:rsid w:val="00EC4948"/>
    <w:rsid w:val="00EC687A"/>
    <w:rsid w:val="00EC77BB"/>
    <w:rsid w:val="00ED033C"/>
    <w:rsid w:val="00ED1A66"/>
    <w:rsid w:val="00ED28AF"/>
    <w:rsid w:val="00ED2DAA"/>
    <w:rsid w:val="00ED305C"/>
    <w:rsid w:val="00ED3F39"/>
    <w:rsid w:val="00ED4AC9"/>
    <w:rsid w:val="00ED55C7"/>
    <w:rsid w:val="00ED7258"/>
    <w:rsid w:val="00EE0A3F"/>
    <w:rsid w:val="00EE2000"/>
    <w:rsid w:val="00EE36AA"/>
    <w:rsid w:val="00EE3A32"/>
    <w:rsid w:val="00EE4367"/>
    <w:rsid w:val="00EE4490"/>
    <w:rsid w:val="00EE479C"/>
    <w:rsid w:val="00EE5094"/>
    <w:rsid w:val="00EE5707"/>
    <w:rsid w:val="00EF3C0C"/>
    <w:rsid w:val="00EF592E"/>
    <w:rsid w:val="00F0008D"/>
    <w:rsid w:val="00F013C1"/>
    <w:rsid w:val="00F020E2"/>
    <w:rsid w:val="00F0519A"/>
    <w:rsid w:val="00F057F9"/>
    <w:rsid w:val="00F05BF3"/>
    <w:rsid w:val="00F0728E"/>
    <w:rsid w:val="00F07A36"/>
    <w:rsid w:val="00F14ADB"/>
    <w:rsid w:val="00F15EAF"/>
    <w:rsid w:val="00F2061F"/>
    <w:rsid w:val="00F2125C"/>
    <w:rsid w:val="00F21786"/>
    <w:rsid w:val="00F21C67"/>
    <w:rsid w:val="00F23E62"/>
    <w:rsid w:val="00F25C7D"/>
    <w:rsid w:val="00F27467"/>
    <w:rsid w:val="00F312CE"/>
    <w:rsid w:val="00F31901"/>
    <w:rsid w:val="00F3356C"/>
    <w:rsid w:val="00F33659"/>
    <w:rsid w:val="00F33923"/>
    <w:rsid w:val="00F36EF9"/>
    <w:rsid w:val="00F406DB"/>
    <w:rsid w:val="00F426A5"/>
    <w:rsid w:val="00F43C17"/>
    <w:rsid w:val="00F4504C"/>
    <w:rsid w:val="00F467A4"/>
    <w:rsid w:val="00F46C75"/>
    <w:rsid w:val="00F47B96"/>
    <w:rsid w:val="00F501EF"/>
    <w:rsid w:val="00F52327"/>
    <w:rsid w:val="00F52F90"/>
    <w:rsid w:val="00F53521"/>
    <w:rsid w:val="00F5539A"/>
    <w:rsid w:val="00F56331"/>
    <w:rsid w:val="00F60A40"/>
    <w:rsid w:val="00F6110F"/>
    <w:rsid w:val="00F613B8"/>
    <w:rsid w:val="00F64BDE"/>
    <w:rsid w:val="00F65423"/>
    <w:rsid w:val="00F66D1C"/>
    <w:rsid w:val="00F72055"/>
    <w:rsid w:val="00F72424"/>
    <w:rsid w:val="00F72952"/>
    <w:rsid w:val="00F75932"/>
    <w:rsid w:val="00F76370"/>
    <w:rsid w:val="00F77739"/>
    <w:rsid w:val="00F77A6A"/>
    <w:rsid w:val="00F80CA9"/>
    <w:rsid w:val="00F83B86"/>
    <w:rsid w:val="00F84A54"/>
    <w:rsid w:val="00F84BCB"/>
    <w:rsid w:val="00F87555"/>
    <w:rsid w:val="00F90E84"/>
    <w:rsid w:val="00F910B7"/>
    <w:rsid w:val="00F923E5"/>
    <w:rsid w:val="00F93CA9"/>
    <w:rsid w:val="00F95278"/>
    <w:rsid w:val="00F97B86"/>
    <w:rsid w:val="00F97B8A"/>
    <w:rsid w:val="00FA0C2E"/>
    <w:rsid w:val="00FA16AF"/>
    <w:rsid w:val="00FA1A6E"/>
    <w:rsid w:val="00FA1E60"/>
    <w:rsid w:val="00FA201A"/>
    <w:rsid w:val="00FA4700"/>
    <w:rsid w:val="00FA4A00"/>
    <w:rsid w:val="00FA524F"/>
    <w:rsid w:val="00FA7523"/>
    <w:rsid w:val="00FA76AC"/>
    <w:rsid w:val="00FA7B58"/>
    <w:rsid w:val="00FA7BAF"/>
    <w:rsid w:val="00FB398D"/>
    <w:rsid w:val="00FB4E3B"/>
    <w:rsid w:val="00FC0F5E"/>
    <w:rsid w:val="00FC2702"/>
    <w:rsid w:val="00FC3005"/>
    <w:rsid w:val="00FC4564"/>
    <w:rsid w:val="00FC65E8"/>
    <w:rsid w:val="00FC777A"/>
    <w:rsid w:val="00FC785B"/>
    <w:rsid w:val="00FD2816"/>
    <w:rsid w:val="00FD2921"/>
    <w:rsid w:val="00FD2E77"/>
    <w:rsid w:val="00FD4225"/>
    <w:rsid w:val="00FD53E3"/>
    <w:rsid w:val="00FD6969"/>
    <w:rsid w:val="00FD7558"/>
    <w:rsid w:val="00FD7C51"/>
    <w:rsid w:val="00FE11F6"/>
    <w:rsid w:val="00FE1B3B"/>
    <w:rsid w:val="00FE20F1"/>
    <w:rsid w:val="00FE3BE9"/>
    <w:rsid w:val="00FE5101"/>
    <w:rsid w:val="00FE6BA2"/>
    <w:rsid w:val="00FE6E14"/>
    <w:rsid w:val="00FE7B43"/>
    <w:rsid w:val="00FF1551"/>
    <w:rsid w:val="00FF6034"/>
    <w:rsid w:val="00FF7720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4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7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E5F4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9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3E62"/>
    <w:pPr>
      <w:spacing w:before="120" w:after="0" w:line="360" w:lineRule="auto"/>
      <w:ind w:right="4670"/>
      <w:jc w:val="center"/>
    </w:pPr>
    <w:rPr>
      <w:rFonts w:ascii="Arial" w:hAnsi="Arial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F23E62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5">
    <w:name w:val="Hyperlink"/>
    <w:rsid w:val="00F23E62"/>
    <w:rPr>
      <w:color w:val="0000FF"/>
      <w:u w:val="single"/>
    </w:rPr>
  </w:style>
  <w:style w:type="paragraph" w:customStyle="1" w:styleId="a6">
    <w:name w:val="Îáû÷íûé"/>
    <w:rsid w:val="00F23E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Single">
    <w:name w:val="Body Single"/>
    <w:rsid w:val="00F23E6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_"/>
    <w:basedOn w:val="a0"/>
    <w:link w:val="2"/>
    <w:rsid w:val="00F23E62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23E62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4"/>
      <w:sz w:val="25"/>
      <w:szCs w:val="25"/>
    </w:rPr>
  </w:style>
  <w:style w:type="character" w:customStyle="1" w:styleId="11">
    <w:name w:val="Основной текст1"/>
    <w:basedOn w:val="a7"/>
    <w:rsid w:val="00F2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styleId="a8">
    <w:name w:val="Balloon Text"/>
    <w:basedOn w:val="a"/>
    <w:link w:val="a9"/>
    <w:uiPriority w:val="99"/>
    <w:unhideWhenUsed/>
    <w:rsid w:val="00F2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23E6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036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2045C"/>
    <w:pPr>
      <w:ind w:left="720"/>
      <w:contextualSpacing/>
    </w:pPr>
  </w:style>
  <w:style w:type="table" w:styleId="ab">
    <w:name w:val="Table Grid"/>
    <w:basedOn w:val="a1"/>
    <w:rsid w:val="00CB2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d"/>
    <w:locked/>
    <w:rsid w:val="006243F8"/>
    <w:rPr>
      <w:sz w:val="18"/>
      <w:shd w:val="clear" w:color="auto" w:fill="FFFFFF"/>
    </w:rPr>
  </w:style>
  <w:style w:type="paragraph" w:styleId="ad">
    <w:name w:val="Body Text"/>
    <w:basedOn w:val="a"/>
    <w:link w:val="ac"/>
    <w:uiPriority w:val="99"/>
    <w:rsid w:val="006243F8"/>
    <w:pPr>
      <w:widowControl w:val="0"/>
      <w:shd w:val="clear" w:color="auto" w:fill="FFFFFF"/>
      <w:spacing w:after="0" w:line="226" w:lineRule="exact"/>
      <w:jc w:val="right"/>
    </w:pPr>
    <w:rPr>
      <w:rFonts w:asciiTheme="minorHAnsi" w:eastAsiaTheme="minorHAnsi" w:hAnsiTheme="minorHAnsi" w:cstheme="minorBidi"/>
      <w:sz w:val="18"/>
    </w:rPr>
  </w:style>
  <w:style w:type="character" w:customStyle="1" w:styleId="12">
    <w:name w:val="Основной текст Знак1"/>
    <w:basedOn w:val="a0"/>
    <w:uiPriority w:val="99"/>
    <w:semiHidden/>
    <w:rsid w:val="006243F8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7E5F4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34F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34FEB"/>
    <w:rPr>
      <w:rFonts w:ascii="Calibri" w:eastAsia="Times New Roman" w:hAnsi="Calibri" w:cs="Times New Roman"/>
    </w:rPr>
  </w:style>
  <w:style w:type="character" w:customStyle="1" w:styleId="PalatinoLinotype">
    <w:name w:val="Основной текст + Palatino Linotype"/>
    <w:basedOn w:val="a7"/>
    <w:rsid w:val="008735FC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Title">
    <w:name w:val="ConsPlusTitle"/>
    <w:rsid w:val="00367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rmal (Web)"/>
    <w:aliases w:val="Обычный (Web)"/>
    <w:basedOn w:val="a"/>
    <w:uiPriority w:val="99"/>
    <w:unhideWhenUsed/>
    <w:rsid w:val="00BF6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basedOn w:val="a7"/>
    <w:rsid w:val="00B81AC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3">
    <w:name w:val="Без интервала1"/>
    <w:rsid w:val="00B81A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7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Strong"/>
    <w:basedOn w:val="a0"/>
    <w:uiPriority w:val="22"/>
    <w:qFormat/>
    <w:rsid w:val="005F7BDB"/>
    <w:rPr>
      <w:rFonts w:cs="Times New Roman"/>
      <w:b/>
      <w:bCs/>
    </w:rPr>
  </w:style>
  <w:style w:type="paragraph" w:customStyle="1" w:styleId="14">
    <w:name w:val="çàãîëîâîê 1"/>
    <w:basedOn w:val="a"/>
    <w:next w:val="a"/>
    <w:rsid w:val="00383FCC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132EBB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6C4B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0A0CB2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western">
    <w:name w:val="western"/>
    <w:basedOn w:val="a"/>
    <w:rsid w:val="00CA6E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6E50A4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6E50A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6E50A4"/>
    <w:pPr>
      <w:widowControl w:val="0"/>
      <w:shd w:val="clear" w:color="auto" w:fill="FFFFFF"/>
      <w:spacing w:after="360" w:line="240" w:lineRule="atLeast"/>
    </w:pPr>
    <w:rPr>
      <w:rFonts w:ascii="Times New Roman" w:eastAsiaTheme="minorHAnsi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soc.ru/" TargetMode="External"/><Relationship Id="rId13" Type="http://schemas.openxmlformats.org/officeDocument/2006/relationships/hyperlink" Target="https://goo.su/uqQzl" TargetMode="External"/><Relationship Id="rId18" Type="http://schemas.openxmlformats.org/officeDocument/2006/relationships/hyperlink" Target="https://uobmr.kemobl.ru/organizaciya-otdyha-detej/predprinimatelyam/" TargetMode="External"/><Relationship Id="rId26" Type="http://schemas.openxmlformats.org/officeDocument/2006/relationships/hyperlink" Target="https://www.belovorn.ru/ekonomika/standart-razvitiya-konkurentsii-v-belovskom-munitsipalnom-rayon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obmr.kemobl.ru/organizaciya-otdyha-detej/predprinimatelyam/" TargetMode="External"/><Relationship Id="rId7" Type="http://schemas.openxmlformats.org/officeDocument/2006/relationships/hyperlink" Target="https://&#1073;&#1077;&#1083;&#1082;&#1094;&#1089;&#1086;&#1085;.&#1088;&#1092;/" TargetMode="External"/><Relationship Id="rId12" Type="http://schemas.openxmlformats.org/officeDocument/2006/relationships/hyperlink" Target="https://belovorn.ru/city/gradostroitelstvo/plany-po-sozdaniyu-obektov-infrastruktury.php" TargetMode="External"/><Relationship Id="rId17" Type="http://schemas.openxmlformats.org/officeDocument/2006/relationships/hyperlink" Target="https://www.belovorn.ru/ekonomika/otsenka-reguliruyushchego-vozdeystviya/" TargetMode="External"/><Relationship Id="rId25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elovorn.ru/ekonomika/antimonopolnyy-komplaens/" TargetMode="External"/><Relationship Id="rId20" Type="http://schemas.openxmlformats.org/officeDocument/2006/relationships/hyperlink" Target="https://www.belovorn.ru/investoram/" TargetMode="External"/><Relationship Id="rId29" Type="http://schemas.openxmlformats.org/officeDocument/2006/relationships/hyperlink" Target="https://clck.ru/3RPqy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GRbHm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belovorn.ru/investoram/" TargetMode="External"/><Relationship Id="rId23" Type="http://schemas.openxmlformats.org/officeDocument/2006/relationships/hyperlink" Target="https://www.belovorn.ru/investoram/" TargetMode="External"/><Relationship Id="rId28" Type="http://schemas.openxmlformats.org/officeDocument/2006/relationships/hyperlink" Target="https://www.belovorn.ru" TargetMode="External"/><Relationship Id="rId10" Type="http://schemas.openxmlformats.org/officeDocument/2006/relationships/hyperlink" Target="https://clck.ru/3RLTLa" TargetMode="External"/><Relationship Id="rId19" Type="http://schemas.openxmlformats.org/officeDocument/2006/relationships/hyperlink" Target="http://belsoc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lck.ru/3RLTHo" TargetMode="External"/><Relationship Id="rId14" Type="http://schemas.openxmlformats.org/officeDocument/2006/relationships/hyperlink" Target="https://uobmr.kemobl.ru/organizaciya-otdyha-detej/predprinimatelyam/" TargetMode="External"/><Relationship Id="rId22" Type="http://schemas.openxmlformats.org/officeDocument/2006/relationships/hyperlink" Target="http://belsoc.ru/" TargetMode="External"/><Relationship Id="rId27" Type="http://schemas.openxmlformats.org/officeDocument/2006/relationships/hyperlink" Target="https://clck.ru/3RTbGw" TargetMode="External"/><Relationship Id="rId30" Type="http://schemas.openxmlformats.org/officeDocument/2006/relationships/hyperlink" Target="https://clck.ru/3RPqr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E94EE-93DE-49C9-9640-5485BC5D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9210</TotalTime>
  <Pages>34</Pages>
  <Words>11982</Words>
  <Characters>68302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Admin</cp:lastModifiedBy>
  <cp:revision>1030</cp:revision>
  <cp:lastPrinted>2026-01-27T01:58:00Z</cp:lastPrinted>
  <dcterms:created xsi:type="dcterms:W3CDTF">2018-07-13T02:25:00Z</dcterms:created>
  <dcterms:modified xsi:type="dcterms:W3CDTF">2026-02-12T04:27:00Z</dcterms:modified>
</cp:coreProperties>
</file>