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1B" w:rsidRPr="0043187B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87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-173355</wp:posOffset>
            </wp:positionV>
            <wp:extent cx="521335" cy="8509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91B" w:rsidRPr="0043187B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691B" w:rsidRPr="0043187B" w:rsidRDefault="0056691B" w:rsidP="00E537E6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691B" w:rsidRPr="0043187B" w:rsidRDefault="0056691B" w:rsidP="00E537E6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33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332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332">
        <w:rPr>
          <w:rFonts w:ascii="Times New Roman" w:hAnsi="Times New Roman"/>
          <w:b/>
          <w:sz w:val="28"/>
          <w:szCs w:val="28"/>
        </w:rPr>
        <w:t>Контрольно-счетная палата</w:t>
      </w: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332">
        <w:rPr>
          <w:rFonts w:ascii="Times New Roman" w:hAnsi="Times New Roman"/>
          <w:b/>
          <w:sz w:val="28"/>
          <w:szCs w:val="28"/>
        </w:rPr>
        <w:t xml:space="preserve"> Беловского муниципального округа</w:t>
      </w: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332">
        <w:rPr>
          <w:rFonts w:ascii="Times New Roman" w:hAnsi="Times New Roman"/>
          <w:b/>
          <w:sz w:val="28"/>
          <w:szCs w:val="28"/>
        </w:rPr>
        <w:t>РАСПОРЯЖЕНИЕ</w:t>
      </w: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332" w:rsidRPr="00594332" w:rsidRDefault="00594332" w:rsidP="00594332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33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28</w:t>
      </w:r>
      <w:r w:rsidRPr="005943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9433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594332">
        <w:rPr>
          <w:rFonts w:ascii="Times New Roman" w:hAnsi="Times New Roman"/>
          <w:sz w:val="28"/>
          <w:szCs w:val="28"/>
        </w:rPr>
        <w:t xml:space="preserve"> г.</w:t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</w:r>
      <w:r w:rsidRPr="00594332">
        <w:rPr>
          <w:rFonts w:ascii="Times New Roman" w:hAnsi="Times New Roman"/>
          <w:sz w:val="28"/>
          <w:szCs w:val="28"/>
        </w:rPr>
        <w:tab/>
        <w:t xml:space="preserve">               № </w:t>
      </w:r>
      <w:r>
        <w:rPr>
          <w:rFonts w:ascii="Times New Roman" w:hAnsi="Times New Roman"/>
          <w:sz w:val="28"/>
          <w:szCs w:val="28"/>
        </w:rPr>
        <w:t>19</w:t>
      </w:r>
    </w:p>
    <w:p w:rsidR="00594332" w:rsidRPr="00594332" w:rsidRDefault="00594332" w:rsidP="00594332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332">
        <w:rPr>
          <w:rFonts w:ascii="Times New Roman" w:hAnsi="Times New Roman"/>
          <w:sz w:val="28"/>
          <w:szCs w:val="28"/>
        </w:rPr>
        <w:t>г. Белово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1B5444" w:rsidP="00620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Об утверждении П</w:t>
      </w:r>
      <w:r w:rsidR="0056691B" w:rsidRPr="0043187B">
        <w:rPr>
          <w:rFonts w:ascii="Times New Roman" w:hAnsi="Times New Roman" w:cs="Times New Roman"/>
          <w:sz w:val="28"/>
          <w:szCs w:val="28"/>
        </w:rPr>
        <w:t xml:space="preserve">орядка сообщения лицами, замещающими муниципальные должности </w:t>
      </w:r>
      <w:r w:rsidR="00594332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56691B" w:rsidRPr="0043187B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56691B" w:rsidRPr="0043187B" w:rsidRDefault="0056691B" w:rsidP="00620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r w:rsidR="00594332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43187B">
        <w:rPr>
          <w:rFonts w:ascii="Times New Roman" w:hAnsi="Times New Roman" w:cs="Times New Roman"/>
          <w:sz w:val="28"/>
          <w:szCs w:val="28"/>
        </w:rPr>
        <w:t>Беловского муниципального округа  о получении подарка в связи с протокольными мероприятиями,</w:t>
      </w:r>
    </w:p>
    <w:p w:rsidR="0056691B" w:rsidRPr="0043187B" w:rsidRDefault="0056691B" w:rsidP="00620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</w:t>
      </w:r>
    </w:p>
    <w:p w:rsidR="0056691B" w:rsidRPr="0043187B" w:rsidRDefault="0056691B" w:rsidP="00620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подарка, реализации (выкупа) и зачисления</w:t>
      </w:r>
    </w:p>
    <w:p w:rsidR="0056691B" w:rsidRPr="0043187B" w:rsidRDefault="0056691B" w:rsidP="00620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56691B" w:rsidRPr="0043187B" w:rsidRDefault="0056691B" w:rsidP="00E537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43187B">
          <w:rPr>
            <w:rFonts w:ascii="Times New Roman" w:hAnsi="Times New Roman" w:cs="Times New Roman"/>
            <w:sz w:val="28"/>
            <w:szCs w:val="28"/>
          </w:rPr>
          <w:t>пунктом 2 статьи 575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7" w:history="1">
        <w:r w:rsidRPr="004318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коррупции», </w:t>
      </w:r>
      <w:hyperlink r:id="rId8" w:history="1">
        <w:r w:rsidRPr="004318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09.01.2014 №10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реализации»: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3187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history="1">
        <w:r w:rsidRPr="0043187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</w:t>
      </w:r>
      <w:r w:rsidR="00BB2FA2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Pr="0043187B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и муниципальными служащими </w:t>
      </w:r>
      <w:r w:rsidR="00BB2FA2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Pr="0043187B">
        <w:rPr>
          <w:rFonts w:ascii="Times New Roman" w:hAnsi="Times New Roman" w:cs="Times New Roman"/>
          <w:sz w:val="28"/>
          <w:szCs w:val="28"/>
        </w:rPr>
        <w:t>Беловского муниципального округа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согласно приложению к</w:t>
      </w:r>
      <w:proofErr w:type="gramEnd"/>
      <w:r w:rsidRPr="0043187B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F15968" w:rsidRPr="00F15968" w:rsidRDefault="00F15968" w:rsidP="00F15968">
      <w:pPr>
        <w:pStyle w:val="40"/>
        <w:shd w:val="clear" w:color="auto" w:fill="auto"/>
        <w:tabs>
          <w:tab w:val="left" w:pos="565"/>
        </w:tabs>
        <w:spacing w:before="0" w:after="0" w:line="240" w:lineRule="auto"/>
        <w:ind w:right="-7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091F0D" w:rsidRPr="0043187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6B27C9" w:rsidRPr="0043187B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="006B27C9" w:rsidRPr="0043187B">
        <w:rPr>
          <w:sz w:val="28"/>
          <w:szCs w:val="28"/>
        </w:rPr>
        <w:t xml:space="preserve"> разместить на официальном </w:t>
      </w:r>
      <w:proofErr w:type="gramStart"/>
      <w:r w:rsidR="006B27C9" w:rsidRPr="0043187B">
        <w:rPr>
          <w:sz w:val="28"/>
          <w:szCs w:val="28"/>
        </w:rPr>
        <w:t>сайте</w:t>
      </w:r>
      <w:proofErr w:type="gramEnd"/>
      <w:r w:rsidR="006B27C9" w:rsidRPr="0043187B">
        <w:rPr>
          <w:sz w:val="28"/>
          <w:szCs w:val="28"/>
        </w:rPr>
        <w:t xml:space="preserve"> администрации Беловского муниципального </w:t>
      </w:r>
      <w:r>
        <w:rPr>
          <w:sz w:val="28"/>
          <w:szCs w:val="28"/>
        </w:rPr>
        <w:t>округа</w:t>
      </w:r>
      <w:r w:rsidR="006B27C9" w:rsidRPr="0043187B">
        <w:rPr>
          <w:sz w:val="28"/>
          <w:szCs w:val="28"/>
        </w:rPr>
        <w:t xml:space="preserve"> в информационно-телекоммуникационной сети </w:t>
      </w:r>
      <w:r w:rsidR="006B27C9" w:rsidRPr="00F15968">
        <w:rPr>
          <w:sz w:val="28"/>
          <w:szCs w:val="28"/>
        </w:rPr>
        <w:t>«Интернет»</w:t>
      </w:r>
      <w:r w:rsidRPr="00F15968">
        <w:rPr>
          <w:sz w:val="28"/>
          <w:szCs w:val="28"/>
        </w:rPr>
        <w:t>, в разделе контрольно</w:t>
      </w:r>
      <w:r w:rsidRPr="00F15968">
        <w:rPr>
          <w:sz w:val="28"/>
          <w:szCs w:val="28"/>
        </w:rPr>
        <w:softHyphen/>
        <w:t xml:space="preserve">-счетная палата. </w:t>
      </w:r>
    </w:p>
    <w:p w:rsidR="00F15968" w:rsidRPr="00F15968" w:rsidRDefault="00F15968" w:rsidP="00F15968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B27C9" w:rsidRPr="0043187B" w:rsidRDefault="00F15968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27C9" w:rsidRPr="0043187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9C4ADB">
        <w:rPr>
          <w:rFonts w:ascii="Times New Roman" w:hAnsi="Times New Roman" w:cs="Times New Roman"/>
          <w:sz w:val="28"/>
          <w:szCs w:val="28"/>
        </w:rPr>
        <w:t>распоряжения</w:t>
      </w:r>
      <w:r w:rsidR="006B27C9" w:rsidRPr="0043187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27597" w:rsidRDefault="00A27597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597" w:rsidRPr="0043187B" w:rsidRDefault="00A27597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5968" w:rsidRPr="00F15968" w:rsidRDefault="00F15968" w:rsidP="00F15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96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15968" w:rsidRPr="00F15968" w:rsidRDefault="00F15968" w:rsidP="00F15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968">
        <w:rPr>
          <w:rFonts w:ascii="Times New Roman" w:hAnsi="Times New Roman"/>
          <w:sz w:val="28"/>
          <w:szCs w:val="28"/>
        </w:rPr>
        <w:t xml:space="preserve">контрольно-счетной палаты </w:t>
      </w:r>
    </w:p>
    <w:p w:rsidR="00F15968" w:rsidRPr="00F15968" w:rsidRDefault="00F15968" w:rsidP="00F159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968">
        <w:rPr>
          <w:rFonts w:ascii="Times New Roman" w:hAnsi="Times New Roman"/>
          <w:sz w:val="28"/>
          <w:szCs w:val="28"/>
        </w:rPr>
        <w:t xml:space="preserve">Беловского муниципального округа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15968">
        <w:rPr>
          <w:rFonts w:ascii="Times New Roman" w:hAnsi="Times New Roman"/>
          <w:sz w:val="28"/>
          <w:szCs w:val="28"/>
        </w:rPr>
        <w:t xml:space="preserve">А.В. Фатьянова </w:t>
      </w:r>
    </w:p>
    <w:p w:rsidR="006B27C9" w:rsidRPr="0043187B" w:rsidRDefault="006B27C9" w:rsidP="00E537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444" w:rsidRPr="0043187B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444" w:rsidRPr="0043187B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444" w:rsidRPr="0043187B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444" w:rsidRPr="0043187B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444" w:rsidRPr="0043187B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444" w:rsidRPr="0043187B" w:rsidRDefault="001B5444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646" w:rsidRDefault="00A04646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597" w:rsidRPr="0043187B" w:rsidRDefault="00A27597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339B" w:rsidRDefault="006F339B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1318B4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318B4" w:rsidRPr="0043187B" w:rsidRDefault="001318B4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к </w:t>
      </w:r>
      <w:r w:rsidR="00023FD4">
        <w:rPr>
          <w:rFonts w:ascii="Times New Roman" w:hAnsi="Times New Roman" w:cs="Times New Roman"/>
          <w:sz w:val="28"/>
          <w:szCs w:val="28"/>
        </w:rPr>
        <w:t>распоряжению</w:t>
      </w:r>
      <w:r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="00023FD4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1318B4" w:rsidRPr="0043187B" w:rsidRDefault="001318B4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1318B4" w:rsidRPr="0043187B" w:rsidRDefault="001318B4" w:rsidP="00E53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от </w:t>
      </w:r>
      <w:r w:rsidR="00023FD4">
        <w:rPr>
          <w:rFonts w:ascii="Times New Roman" w:hAnsi="Times New Roman" w:cs="Times New Roman"/>
          <w:sz w:val="28"/>
          <w:szCs w:val="28"/>
        </w:rPr>
        <w:t>28</w:t>
      </w:r>
      <w:r w:rsidR="00A27597">
        <w:rPr>
          <w:rFonts w:ascii="Times New Roman" w:hAnsi="Times New Roman" w:cs="Times New Roman"/>
          <w:sz w:val="28"/>
          <w:szCs w:val="28"/>
        </w:rPr>
        <w:t xml:space="preserve"> </w:t>
      </w:r>
      <w:r w:rsidR="00023FD4">
        <w:rPr>
          <w:rFonts w:ascii="Times New Roman" w:hAnsi="Times New Roman" w:cs="Times New Roman"/>
          <w:sz w:val="28"/>
          <w:szCs w:val="28"/>
        </w:rPr>
        <w:t>декабря</w:t>
      </w:r>
      <w:r w:rsidRPr="0043187B">
        <w:rPr>
          <w:rFonts w:ascii="Times New Roman" w:hAnsi="Times New Roman" w:cs="Times New Roman"/>
          <w:sz w:val="28"/>
          <w:szCs w:val="28"/>
        </w:rPr>
        <w:t xml:space="preserve"> 2022 г</w:t>
      </w:r>
      <w:r w:rsidR="00A27597">
        <w:rPr>
          <w:rFonts w:ascii="Times New Roman" w:hAnsi="Times New Roman" w:cs="Times New Roman"/>
          <w:sz w:val="28"/>
          <w:szCs w:val="28"/>
        </w:rPr>
        <w:t>.</w:t>
      </w:r>
      <w:r w:rsidRPr="0043187B">
        <w:rPr>
          <w:rFonts w:ascii="Times New Roman" w:hAnsi="Times New Roman" w:cs="Times New Roman"/>
          <w:sz w:val="28"/>
          <w:szCs w:val="28"/>
        </w:rPr>
        <w:t xml:space="preserve"> №</w:t>
      </w:r>
      <w:r w:rsidR="00A27597">
        <w:rPr>
          <w:rFonts w:ascii="Times New Roman" w:hAnsi="Times New Roman" w:cs="Times New Roman"/>
          <w:sz w:val="28"/>
          <w:szCs w:val="28"/>
        </w:rPr>
        <w:t xml:space="preserve"> </w:t>
      </w:r>
      <w:r w:rsidR="00023FD4">
        <w:rPr>
          <w:rFonts w:ascii="Times New Roman" w:hAnsi="Times New Roman" w:cs="Times New Roman"/>
          <w:sz w:val="28"/>
          <w:szCs w:val="28"/>
        </w:rPr>
        <w:t>19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8B4" w:rsidRPr="0043187B" w:rsidRDefault="001318B4" w:rsidP="00E53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43187B">
        <w:rPr>
          <w:rFonts w:ascii="Times New Roman" w:hAnsi="Times New Roman" w:cs="Times New Roman"/>
          <w:sz w:val="28"/>
          <w:szCs w:val="28"/>
        </w:rPr>
        <w:t>Порядок</w:t>
      </w:r>
    </w:p>
    <w:p w:rsidR="00FA4422" w:rsidRDefault="001318B4" w:rsidP="00E53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</w:t>
      </w:r>
    </w:p>
    <w:p w:rsidR="001318B4" w:rsidRPr="0043187B" w:rsidRDefault="00023FD4" w:rsidP="00E53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1318B4" w:rsidRPr="0043187B">
        <w:rPr>
          <w:rFonts w:ascii="Times New Roman" w:hAnsi="Times New Roman" w:cs="Times New Roman"/>
          <w:sz w:val="28"/>
          <w:szCs w:val="28"/>
        </w:rPr>
        <w:t>Беловского муниципального округа и муниципальными</w:t>
      </w:r>
      <w:r w:rsidR="00071307">
        <w:rPr>
          <w:rFonts w:ascii="Times New Roman" w:hAnsi="Times New Roman" w:cs="Times New Roman"/>
          <w:sz w:val="28"/>
          <w:szCs w:val="28"/>
        </w:rPr>
        <w:t xml:space="preserve"> </w:t>
      </w:r>
      <w:r w:rsidR="001318B4" w:rsidRPr="0043187B">
        <w:rPr>
          <w:rFonts w:ascii="Times New Roman" w:hAnsi="Times New Roman" w:cs="Times New Roman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1318B4" w:rsidRPr="0043187B">
        <w:rPr>
          <w:rFonts w:ascii="Times New Roman" w:hAnsi="Times New Roman" w:cs="Times New Roman"/>
          <w:sz w:val="28"/>
          <w:szCs w:val="28"/>
        </w:rPr>
        <w:t>Беловского муниципального округа  о получении подарка в связи с протокольными мероприятиями, служебными командировками</w:t>
      </w:r>
      <w:r w:rsidR="00A04646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="001318B4" w:rsidRPr="0043187B">
        <w:rPr>
          <w:rFonts w:ascii="Times New Roman" w:hAnsi="Times New Roman" w:cs="Times New Roman"/>
          <w:sz w:val="28"/>
          <w:szCs w:val="28"/>
        </w:rPr>
        <w:t>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</w:t>
      </w:r>
      <w:r w:rsidR="00A04646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="001318B4" w:rsidRPr="0043187B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7C9A" w:rsidRPr="0043187B" w:rsidRDefault="0056691B" w:rsidP="00E53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3187B">
        <w:rPr>
          <w:rFonts w:ascii="Times New Roman" w:hAnsi="Times New Roman"/>
          <w:sz w:val="28"/>
          <w:szCs w:val="28"/>
        </w:rPr>
        <w:t>1.</w:t>
      </w:r>
      <w:r w:rsidRPr="0043187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Настоящий Порядок сообщения лицами, замещающими муниципальные должности и должности муниципальной службы </w:t>
      </w:r>
      <w:r w:rsidR="00FA4422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617C9A" w:rsidRPr="0043187B">
        <w:rPr>
          <w:rFonts w:ascii="Times New Roman" w:eastAsiaTheme="minorHAnsi" w:hAnsi="Times New Roman"/>
          <w:sz w:val="28"/>
          <w:szCs w:val="28"/>
        </w:rPr>
        <w:t>Беловского муниципального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Порядок), определяет порядок сообщения лицами, замещающими</w:t>
      </w:r>
      <w:proofErr w:type="gramEnd"/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 муниципальные должности</w:t>
      </w:r>
      <w:r w:rsidR="00E537E6" w:rsidRPr="0043187B">
        <w:rPr>
          <w:rFonts w:ascii="Times New Roman" w:eastAsiaTheme="minorHAnsi" w:hAnsi="Times New Roman"/>
          <w:sz w:val="28"/>
          <w:szCs w:val="28"/>
        </w:rPr>
        <w:t xml:space="preserve"> </w:t>
      </w:r>
      <w:r w:rsidR="00FA4422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E537E6" w:rsidRPr="0043187B">
        <w:rPr>
          <w:rFonts w:ascii="Times New Roman" w:eastAsiaTheme="minorHAnsi" w:hAnsi="Times New Roman"/>
          <w:sz w:val="28"/>
          <w:szCs w:val="28"/>
        </w:rPr>
        <w:t>Беловского муниципального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 xml:space="preserve"> </w:t>
      </w:r>
      <w:r w:rsidR="001B5444" w:rsidRPr="0043187B">
        <w:rPr>
          <w:rFonts w:ascii="Times New Roman" w:eastAsiaTheme="minorHAnsi" w:hAnsi="Times New Roman"/>
          <w:sz w:val="28"/>
          <w:szCs w:val="28"/>
        </w:rPr>
        <w:t xml:space="preserve">округа 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 xml:space="preserve">(далее - </w:t>
      </w:r>
      <w:r w:rsidR="00F30101" w:rsidRPr="0043187B">
        <w:rPr>
          <w:rFonts w:ascii="Times New Roman" w:hAnsi="Times New Roman"/>
          <w:sz w:val="28"/>
          <w:szCs w:val="28"/>
        </w:rPr>
        <w:t>лица, замещающие муниципальные должности)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 xml:space="preserve"> и </w:t>
      </w:r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 муниципальн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>ыми служащими</w:t>
      </w:r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 </w:t>
      </w:r>
      <w:r w:rsidR="00FA4422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617C9A" w:rsidRPr="0043187B">
        <w:rPr>
          <w:rFonts w:ascii="Times New Roman" w:eastAsiaTheme="minorHAnsi" w:hAnsi="Times New Roman"/>
          <w:sz w:val="28"/>
          <w:szCs w:val="28"/>
        </w:rPr>
        <w:t>Беловского муниципального округа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 xml:space="preserve"> (далее</w:t>
      </w:r>
      <w:r w:rsidR="00E537E6" w:rsidRPr="0043187B">
        <w:rPr>
          <w:rFonts w:ascii="Times New Roman" w:eastAsiaTheme="minorHAnsi" w:hAnsi="Times New Roman"/>
          <w:sz w:val="28"/>
          <w:szCs w:val="28"/>
        </w:rPr>
        <w:t xml:space="preserve"> 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>- муниципальные служащие)</w:t>
      </w:r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</w:t>
      </w:r>
      <w:proofErr w:type="gramStart"/>
      <w:r w:rsidR="00617C9A" w:rsidRPr="0043187B">
        <w:rPr>
          <w:rFonts w:ascii="Times New Roman" w:eastAsiaTheme="minorHAnsi" w:hAnsi="Times New Roman"/>
          <w:sz w:val="28"/>
          <w:szCs w:val="28"/>
        </w:rPr>
        <w:t>от</w:t>
      </w:r>
      <w:proofErr w:type="gramEnd"/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617C9A" w:rsidRPr="0043187B">
        <w:rPr>
          <w:rFonts w:ascii="Times New Roman" w:eastAsiaTheme="minorHAnsi" w:hAnsi="Times New Roman"/>
          <w:sz w:val="28"/>
          <w:szCs w:val="28"/>
        </w:rPr>
        <w:t>его</w:t>
      </w:r>
      <w:proofErr w:type="gramEnd"/>
      <w:r w:rsidR="00617C9A" w:rsidRPr="0043187B">
        <w:rPr>
          <w:rFonts w:ascii="Times New Roman" w:eastAsiaTheme="minorHAnsi" w:hAnsi="Times New Roman"/>
          <w:sz w:val="28"/>
          <w:szCs w:val="28"/>
        </w:rPr>
        <w:t xml:space="preserve"> реализации, лицами, замещающими муниципальные должности и должности муниципальной службы </w:t>
      </w:r>
      <w:r w:rsidR="00FA4422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617C9A" w:rsidRPr="0043187B">
        <w:rPr>
          <w:rFonts w:ascii="Times New Roman" w:eastAsiaTheme="minorHAnsi" w:hAnsi="Times New Roman"/>
          <w:sz w:val="28"/>
          <w:szCs w:val="28"/>
        </w:rPr>
        <w:t>Беловского муниципального округа.</w:t>
      </w:r>
    </w:p>
    <w:p w:rsidR="0056691B" w:rsidRPr="0043187B" w:rsidRDefault="0056691B" w:rsidP="00E537E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87B">
        <w:rPr>
          <w:rFonts w:ascii="Times New Roman" w:hAnsi="Times New Roman" w:cs="Times New Roman"/>
          <w:b w:val="0"/>
          <w:sz w:val="28"/>
          <w:szCs w:val="28"/>
        </w:rPr>
        <w:t xml:space="preserve">2. Для целей настоящего </w:t>
      </w:r>
      <w:r w:rsidR="00617C9A" w:rsidRPr="0043187B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Pr="0043187B">
        <w:rPr>
          <w:rFonts w:ascii="Times New Roman" w:hAnsi="Times New Roman" w:cs="Times New Roman"/>
          <w:b w:val="0"/>
          <w:sz w:val="28"/>
          <w:szCs w:val="28"/>
        </w:rPr>
        <w:t xml:space="preserve"> используются следующие понятия:</w:t>
      </w:r>
    </w:p>
    <w:p w:rsidR="0056691B" w:rsidRPr="0043187B" w:rsidRDefault="00E537E6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sz w:val="28"/>
          <w:szCs w:val="28"/>
        </w:rPr>
        <w:t>«</w:t>
      </w:r>
      <w:r w:rsidR="0056691B" w:rsidRPr="0043187B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43187B">
        <w:rPr>
          <w:rFonts w:ascii="Times New Roman" w:hAnsi="Times New Roman" w:cs="Times New Roman"/>
          <w:sz w:val="28"/>
          <w:szCs w:val="28"/>
        </w:rPr>
        <w:t>»</w:t>
      </w:r>
      <w:r w:rsidR="0056691B" w:rsidRPr="0043187B">
        <w:rPr>
          <w:rFonts w:ascii="Times New Roman" w:hAnsi="Times New Roman" w:cs="Times New Roman"/>
          <w:sz w:val="28"/>
          <w:szCs w:val="28"/>
        </w:rPr>
        <w:t xml:space="preserve"> - подарок, полученный лицом, замещающим муниципальную должность, </w:t>
      </w:r>
      <w:r w:rsidR="001B5444" w:rsidRPr="0043187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6691B" w:rsidRPr="0043187B">
        <w:rPr>
          <w:rFonts w:ascii="Times New Roman" w:hAnsi="Times New Roman" w:cs="Times New Roman"/>
          <w:sz w:val="28"/>
          <w:szCs w:val="28"/>
        </w:rPr>
        <w:t>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="0056691B" w:rsidRPr="0043187B">
        <w:rPr>
          <w:rFonts w:ascii="Times New Roman" w:hAnsi="Times New Roman" w:cs="Times New Roman"/>
          <w:sz w:val="28"/>
          <w:szCs w:val="28"/>
        </w:rP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6691B" w:rsidRPr="0043187B" w:rsidRDefault="00E537E6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sz w:val="28"/>
          <w:szCs w:val="28"/>
        </w:rPr>
        <w:t>«</w:t>
      </w:r>
      <w:r w:rsidR="0056691B" w:rsidRPr="0043187B">
        <w:rPr>
          <w:rFonts w:ascii="Times New Roman" w:hAnsi="Times New Roman" w:cs="Times New Roman"/>
          <w:sz w:val="28"/>
          <w:szCs w:val="28"/>
        </w:rPr>
        <w:t xml:space="preserve">получение подарка в связи с протокольными мероприятиями, </w:t>
      </w:r>
      <w:r w:rsidR="0056691B" w:rsidRPr="0043187B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43187B">
        <w:rPr>
          <w:rFonts w:ascii="Times New Roman" w:hAnsi="Times New Roman" w:cs="Times New Roman"/>
          <w:sz w:val="28"/>
          <w:szCs w:val="28"/>
        </w:rPr>
        <w:t>»</w:t>
      </w:r>
      <w:r w:rsidR="0056691B" w:rsidRPr="0043187B">
        <w:rPr>
          <w:rFonts w:ascii="Times New Roman" w:hAnsi="Times New Roman" w:cs="Times New Roman"/>
          <w:sz w:val="28"/>
          <w:szCs w:val="28"/>
        </w:rPr>
        <w:t xml:space="preserve"> - получение лицом, замещающим муниципальную должность, </w:t>
      </w:r>
      <w:r w:rsidR="001B5444" w:rsidRPr="0043187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6691B" w:rsidRPr="0043187B">
        <w:rPr>
          <w:rFonts w:ascii="Times New Roman" w:hAnsi="Times New Roman" w:cs="Times New Roman"/>
          <w:sz w:val="28"/>
          <w:szCs w:val="28"/>
        </w:rPr>
        <w:t>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</w:t>
      </w:r>
      <w:proofErr w:type="gramEnd"/>
      <w:r w:rsidR="0056691B" w:rsidRPr="0043187B">
        <w:rPr>
          <w:rFonts w:ascii="Times New Roman" w:hAnsi="Times New Roman" w:cs="Times New Roman"/>
          <w:sz w:val="28"/>
          <w:szCs w:val="28"/>
        </w:rPr>
        <w:t xml:space="preserve">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187B">
        <w:rPr>
          <w:rFonts w:ascii="Times New Roman" w:hAnsi="Times New Roman" w:cs="Times New Roman"/>
          <w:sz w:val="28"/>
          <w:szCs w:val="28"/>
        </w:rPr>
        <w:t xml:space="preserve">Лица, замещающие </w:t>
      </w:r>
      <w:r w:rsidR="00617C9A" w:rsidRPr="0043187B">
        <w:rPr>
          <w:rFonts w:ascii="Times New Roman" w:hAnsi="Times New Roman" w:cs="Times New Roman"/>
          <w:sz w:val="28"/>
          <w:szCs w:val="28"/>
        </w:rPr>
        <w:t>муниципальные</w:t>
      </w:r>
      <w:r w:rsidRPr="0043187B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="00F30101" w:rsidRPr="0043187B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Pr="0043187B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30101" w:rsidRPr="0043187B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муниципальные служащие  </w:t>
      </w:r>
      <w:r w:rsidRPr="0043187B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F30101" w:rsidRPr="0043187B">
        <w:rPr>
          <w:rFonts w:ascii="Times New Roman" w:hAnsi="Times New Roman" w:cs="Times New Roman"/>
          <w:sz w:val="28"/>
          <w:szCs w:val="28"/>
        </w:rPr>
        <w:t>Порядком</w:t>
      </w:r>
      <w:r w:rsidRPr="0043187B">
        <w:rPr>
          <w:rFonts w:ascii="Times New Roman" w:hAnsi="Times New Roman" w:cs="Times New Roman"/>
          <w:sz w:val="28"/>
          <w:szCs w:val="28"/>
        </w:rPr>
        <w:t xml:space="preserve"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E537E6" w:rsidRPr="0043187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3187B">
        <w:rPr>
          <w:rFonts w:ascii="Times New Roman" w:hAnsi="Times New Roman" w:cs="Times New Roman"/>
          <w:sz w:val="28"/>
          <w:szCs w:val="28"/>
        </w:rPr>
        <w:t>орган, в котор</w:t>
      </w:r>
      <w:r w:rsidR="0050060E" w:rsidRPr="0043187B">
        <w:rPr>
          <w:rFonts w:ascii="Times New Roman" w:hAnsi="Times New Roman" w:cs="Times New Roman"/>
          <w:sz w:val="28"/>
          <w:szCs w:val="28"/>
        </w:rPr>
        <w:t>ом</w:t>
      </w:r>
      <w:r w:rsidRPr="0043187B">
        <w:rPr>
          <w:rFonts w:ascii="Times New Roman" w:hAnsi="Times New Roman" w:cs="Times New Roman"/>
          <w:sz w:val="28"/>
          <w:szCs w:val="28"/>
        </w:rPr>
        <w:t xml:space="preserve"> указанные лица проходят </w:t>
      </w:r>
      <w:r w:rsidR="00E537E6" w:rsidRPr="0043187B">
        <w:rPr>
          <w:rFonts w:ascii="Times New Roman" w:hAnsi="Times New Roman" w:cs="Times New Roman"/>
          <w:sz w:val="28"/>
          <w:szCs w:val="28"/>
        </w:rPr>
        <w:t>муниципальную</w:t>
      </w:r>
      <w:r w:rsidRPr="0043187B">
        <w:rPr>
          <w:rFonts w:ascii="Times New Roman" w:hAnsi="Times New Roman" w:cs="Times New Roman"/>
          <w:sz w:val="28"/>
          <w:szCs w:val="28"/>
        </w:rPr>
        <w:t xml:space="preserve"> службу или осуществляют трудовую деятельность.</w:t>
      </w:r>
      <w:proofErr w:type="gramEnd"/>
    </w:p>
    <w:p w:rsidR="00F30101" w:rsidRPr="0043187B" w:rsidRDefault="0056691B" w:rsidP="00E53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62"/>
      <w:bookmarkEnd w:id="1"/>
      <w:r w:rsidRPr="0043187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3187B">
        <w:rPr>
          <w:rFonts w:ascii="Times New Roman" w:hAnsi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0" w:history="1">
        <w:r w:rsidRPr="0043187B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F30101" w:rsidRPr="0043187B">
        <w:rPr>
          <w:rFonts w:ascii="Times New Roman" w:hAnsi="Times New Roman"/>
          <w:sz w:val="28"/>
          <w:szCs w:val="28"/>
        </w:rPr>
        <w:t xml:space="preserve"> 1 к настоящему Порядку</w:t>
      </w:r>
      <w:r w:rsidRPr="0043187B">
        <w:rPr>
          <w:rFonts w:ascii="Times New Roman" w:hAnsi="Times New Roman"/>
          <w:sz w:val="28"/>
          <w:szCs w:val="28"/>
        </w:rPr>
        <w:t xml:space="preserve">, представляется не позднее 3 рабочих дней со дня получения подарка </w:t>
      </w:r>
      <w:r w:rsidR="00F30101" w:rsidRPr="0043187B">
        <w:rPr>
          <w:rFonts w:ascii="Times New Roman" w:hAnsi="Times New Roman"/>
          <w:sz w:val="28"/>
          <w:szCs w:val="28"/>
        </w:rPr>
        <w:t xml:space="preserve">ответственному лицу </w:t>
      </w:r>
      <w:r w:rsidR="00F30101" w:rsidRPr="0043187B">
        <w:rPr>
          <w:rFonts w:ascii="Times New Roman" w:eastAsiaTheme="minorHAnsi" w:hAnsi="Times New Roman"/>
          <w:sz w:val="28"/>
          <w:szCs w:val="28"/>
        </w:rPr>
        <w:t>в уполномоченное структурное подразделение (должностному лицу)</w:t>
      </w:r>
      <w:r w:rsidRPr="0043187B">
        <w:rPr>
          <w:rFonts w:ascii="Times New Roman" w:hAnsi="Times New Roman"/>
          <w:sz w:val="28"/>
          <w:szCs w:val="28"/>
        </w:rPr>
        <w:t xml:space="preserve"> в котор</w:t>
      </w:r>
      <w:r w:rsidR="00F30101" w:rsidRPr="0043187B">
        <w:rPr>
          <w:rFonts w:ascii="Times New Roman" w:hAnsi="Times New Roman"/>
          <w:sz w:val="28"/>
          <w:szCs w:val="28"/>
        </w:rPr>
        <w:t>ом</w:t>
      </w:r>
      <w:r w:rsidRPr="0043187B">
        <w:rPr>
          <w:rFonts w:ascii="Times New Roman" w:hAnsi="Times New Roman"/>
          <w:sz w:val="28"/>
          <w:szCs w:val="28"/>
        </w:rPr>
        <w:t xml:space="preserve"> </w:t>
      </w:r>
      <w:r w:rsidR="00F30101" w:rsidRPr="0043187B">
        <w:rPr>
          <w:rFonts w:ascii="Times New Roman" w:hAnsi="Times New Roman"/>
          <w:sz w:val="28"/>
          <w:szCs w:val="28"/>
        </w:rPr>
        <w:t xml:space="preserve">лицо, замещающее муниципальную должность, муниципальные служащие  </w:t>
      </w:r>
      <w:r w:rsidRPr="0043187B">
        <w:rPr>
          <w:rFonts w:ascii="Times New Roman" w:hAnsi="Times New Roman"/>
          <w:sz w:val="28"/>
          <w:szCs w:val="28"/>
        </w:rPr>
        <w:t>проходят</w:t>
      </w:r>
      <w:proofErr w:type="gramEnd"/>
      <w:r w:rsidRPr="0043187B">
        <w:rPr>
          <w:rFonts w:ascii="Times New Roman" w:hAnsi="Times New Roman"/>
          <w:sz w:val="28"/>
          <w:szCs w:val="28"/>
        </w:rPr>
        <w:t xml:space="preserve"> муниципальную службу или осуществляют трудовую деятельность (далее - уполномоченн</w:t>
      </w:r>
      <w:r w:rsidR="00064D5B" w:rsidRPr="00064D5B">
        <w:rPr>
          <w:rFonts w:ascii="Times New Roman" w:hAnsi="Times New Roman"/>
          <w:sz w:val="28"/>
          <w:szCs w:val="28"/>
        </w:rPr>
        <w:t>о</w:t>
      </w:r>
      <w:r w:rsidRPr="00064D5B">
        <w:rPr>
          <w:rFonts w:ascii="Times New Roman" w:hAnsi="Times New Roman"/>
          <w:sz w:val="28"/>
          <w:szCs w:val="28"/>
        </w:rPr>
        <w:t>е</w:t>
      </w:r>
      <w:r w:rsidRPr="0043187B">
        <w:rPr>
          <w:rFonts w:ascii="Times New Roman" w:hAnsi="Times New Roman"/>
          <w:sz w:val="28"/>
          <w:szCs w:val="28"/>
        </w:rPr>
        <w:t xml:space="preserve"> </w:t>
      </w:r>
      <w:r w:rsidR="0050060E" w:rsidRPr="0043187B">
        <w:rPr>
          <w:rFonts w:ascii="Times New Roman" w:hAnsi="Times New Roman"/>
          <w:sz w:val="28"/>
          <w:szCs w:val="28"/>
        </w:rPr>
        <w:t>подразделение</w:t>
      </w:r>
      <w:r w:rsidRPr="0043187B">
        <w:rPr>
          <w:rFonts w:ascii="Times New Roman" w:hAnsi="Times New Roman"/>
          <w:sz w:val="28"/>
          <w:szCs w:val="28"/>
        </w:rPr>
        <w:t xml:space="preserve">). 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43187B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62" w:history="1">
        <w:r w:rsidRPr="0043187B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4" w:history="1">
        <w:r w:rsidRPr="0043187B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</w:t>
      </w:r>
      <w:r w:rsidR="00677E34" w:rsidRPr="0043187B">
        <w:rPr>
          <w:rFonts w:ascii="Times New Roman" w:hAnsi="Times New Roman" w:cs="Times New Roman"/>
          <w:sz w:val="28"/>
          <w:szCs w:val="28"/>
        </w:rPr>
        <w:t>муниципальную</w:t>
      </w:r>
      <w:r w:rsidRPr="0043187B">
        <w:rPr>
          <w:rFonts w:ascii="Times New Roman" w:hAnsi="Times New Roman" w:cs="Times New Roman"/>
          <w:sz w:val="28"/>
          <w:szCs w:val="28"/>
        </w:rPr>
        <w:t xml:space="preserve"> должность, </w:t>
      </w:r>
      <w:r w:rsidR="00677E34" w:rsidRPr="0043187B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43187B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</w:t>
      </w:r>
      <w:r w:rsidR="0072453B" w:rsidRPr="0043187B">
        <w:rPr>
          <w:rFonts w:ascii="Times New Roman" w:hAnsi="Times New Roman" w:cs="Times New Roman"/>
          <w:sz w:val="28"/>
          <w:szCs w:val="28"/>
        </w:rPr>
        <w:t xml:space="preserve">бытию активов </w:t>
      </w:r>
      <w:r w:rsidRPr="0043187B">
        <w:rPr>
          <w:rFonts w:ascii="Times New Roman" w:hAnsi="Times New Roman" w:cs="Times New Roman"/>
          <w:sz w:val="28"/>
          <w:szCs w:val="28"/>
        </w:rPr>
        <w:t>муниципального органа, образованн</w:t>
      </w:r>
      <w:r w:rsidR="0072453B" w:rsidRPr="0043187B">
        <w:rPr>
          <w:rFonts w:ascii="Times New Roman" w:hAnsi="Times New Roman" w:cs="Times New Roman"/>
          <w:sz w:val="28"/>
          <w:szCs w:val="28"/>
        </w:rPr>
        <w:t>ую</w:t>
      </w:r>
      <w:r w:rsidRPr="0043187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3187B">
        <w:rPr>
          <w:rFonts w:ascii="Times New Roman" w:hAnsi="Times New Roman" w:cs="Times New Roman"/>
          <w:sz w:val="28"/>
          <w:szCs w:val="28"/>
        </w:rPr>
        <w:lastRenderedPageBreak/>
        <w:t>законодательством о бухгалтерском учете (далее - комиссия).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43187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3187B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</w:t>
      </w:r>
      <w:r w:rsidR="00583C1C" w:rsidRPr="0043187B">
        <w:rPr>
          <w:rFonts w:ascii="Times New Roman" w:hAnsi="Times New Roman" w:cs="Times New Roman"/>
          <w:sz w:val="28"/>
          <w:szCs w:val="28"/>
        </w:rPr>
        <w:t xml:space="preserve">ого </w:t>
      </w:r>
      <w:r w:rsidR="0050060E" w:rsidRPr="0043187B">
        <w:rPr>
          <w:rFonts w:ascii="Times New Roman" w:hAnsi="Times New Roman" w:cs="Times New Roman"/>
          <w:sz w:val="28"/>
          <w:szCs w:val="28"/>
        </w:rPr>
        <w:t>подразделения</w:t>
      </w:r>
      <w:r w:rsidR="00583C1C" w:rsidRPr="0043187B">
        <w:rPr>
          <w:rFonts w:ascii="Times New Roman" w:hAnsi="Times New Roman" w:cs="Times New Roman"/>
          <w:sz w:val="28"/>
          <w:szCs w:val="28"/>
        </w:rPr>
        <w:t xml:space="preserve">, </w:t>
      </w:r>
      <w:r w:rsidRPr="0043187B">
        <w:rPr>
          <w:rFonts w:ascii="Times New Roman" w:hAnsi="Times New Roman" w:cs="Times New Roman"/>
          <w:sz w:val="28"/>
          <w:szCs w:val="28"/>
        </w:rPr>
        <w:t xml:space="preserve">которое принимает его на хранение по акту приема-передачи </w:t>
      </w:r>
      <w:r w:rsidR="0050060E" w:rsidRPr="0043187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Порядку </w:t>
      </w:r>
      <w:r w:rsidRPr="0043187B">
        <w:rPr>
          <w:rFonts w:ascii="Times New Roman" w:hAnsi="Times New Roman" w:cs="Times New Roman"/>
          <w:sz w:val="28"/>
          <w:szCs w:val="28"/>
        </w:rPr>
        <w:t>не позднее 5 рабочих дней со дня регистрации уведомления в соответствующем журнале регистрации.</w:t>
      </w:r>
      <w:proofErr w:type="gramEnd"/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68" w:history="1">
        <w:r w:rsidRPr="0043187B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83C1C" w:rsidRPr="0043187B">
        <w:rPr>
          <w:rFonts w:ascii="Times New Roman" w:hAnsi="Times New Roman" w:cs="Times New Roman"/>
          <w:sz w:val="28"/>
          <w:szCs w:val="28"/>
        </w:rPr>
        <w:t>Порядка</w:t>
      </w:r>
      <w:r w:rsidRPr="0043187B">
        <w:rPr>
          <w:rFonts w:ascii="Times New Roman" w:hAnsi="Times New Roman" w:cs="Times New Roman"/>
          <w:sz w:val="28"/>
          <w:szCs w:val="28"/>
        </w:rPr>
        <w:t>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</w:t>
      </w:r>
      <w:r w:rsidR="0050060E" w:rsidRPr="0043187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настоящему Порядку</w:t>
      </w:r>
      <w:r w:rsidRPr="0043187B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не превышает 3 тыс. рублей.</w:t>
      </w:r>
    </w:p>
    <w:p w:rsidR="00F6629D" w:rsidRPr="0043187B" w:rsidRDefault="00F6629D" w:rsidP="00AC5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11. Ответственное лицо </w:t>
      </w:r>
      <w:r w:rsidR="0050060E" w:rsidRPr="0043187B">
        <w:rPr>
          <w:rFonts w:ascii="Times New Roman" w:hAnsi="Times New Roman" w:cs="Times New Roman"/>
          <w:sz w:val="28"/>
          <w:szCs w:val="28"/>
        </w:rPr>
        <w:t>уполномоченного подразделения</w:t>
      </w:r>
      <w:r w:rsidRPr="0043187B">
        <w:rPr>
          <w:rFonts w:ascii="Times New Roman" w:hAnsi="Times New Roman" w:cs="Times New Roman"/>
          <w:sz w:val="28"/>
          <w:szCs w:val="28"/>
        </w:rPr>
        <w:t xml:space="preserve"> обеспечивает ведение </w:t>
      </w:r>
      <w:hyperlink w:anchor="P290" w:history="1">
        <w:r w:rsidRPr="0043187B">
          <w:rPr>
            <w:rFonts w:ascii="Times New Roman" w:hAnsi="Times New Roman" w:cs="Times New Roman"/>
            <w:sz w:val="28"/>
            <w:szCs w:val="28"/>
          </w:rPr>
          <w:t>журнала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регистрации сообщений о подарках, полученных лицами, замещающими муниципальные должности, и муниципальными служащими в связи с протокольными мероприятиями, служебными командировками и другими официальн</w:t>
      </w:r>
      <w:r w:rsidR="0050060E" w:rsidRPr="0043187B">
        <w:rPr>
          <w:rFonts w:ascii="Times New Roman" w:hAnsi="Times New Roman" w:cs="Times New Roman"/>
          <w:sz w:val="28"/>
          <w:szCs w:val="28"/>
        </w:rPr>
        <w:t>ыми мероприятиями, а также учет</w:t>
      </w:r>
      <w:r w:rsidRPr="0043187B">
        <w:rPr>
          <w:rFonts w:ascii="Times New Roman" w:hAnsi="Times New Roman" w:cs="Times New Roman"/>
          <w:sz w:val="28"/>
          <w:szCs w:val="28"/>
        </w:rPr>
        <w:t xml:space="preserve"> движения подарко</w:t>
      </w:r>
      <w:r w:rsidR="0050060E" w:rsidRPr="0043187B">
        <w:rPr>
          <w:rFonts w:ascii="Times New Roman" w:hAnsi="Times New Roman" w:cs="Times New Roman"/>
          <w:sz w:val="28"/>
          <w:szCs w:val="28"/>
        </w:rPr>
        <w:t xml:space="preserve">в по форме согласно приложению </w:t>
      </w:r>
      <w:r w:rsidRPr="0043187B">
        <w:rPr>
          <w:rFonts w:ascii="Times New Roman" w:hAnsi="Times New Roman" w:cs="Times New Roman"/>
          <w:sz w:val="28"/>
          <w:szCs w:val="28"/>
        </w:rPr>
        <w:t>4 к настоящему Порядку.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F6629D" w:rsidRPr="0043187B">
        <w:rPr>
          <w:rFonts w:ascii="Times New Roman" w:hAnsi="Times New Roman" w:cs="Times New Roman"/>
          <w:sz w:val="28"/>
          <w:szCs w:val="28"/>
        </w:rPr>
        <w:t>2</w:t>
      </w:r>
      <w:r w:rsidRPr="0043187B">
        <w:rPr>
          <w:rFonts w:ascii="Times New Roman" w:hAnsi="Times New Roman" w:cs="Times New Roman"/>
          <w:sz w:val="28"/>
          <w:szCs w:val="28"/>
        </w:rPr>
        <w:t>. Уполномоч</w:t>
      </w:r>
      <w:r w:rsidR="00AC50E9" w:rsidRPr="0043187B">
        <w:rPr>
          <w:rFonts w:ascii="Times New Roman" w:hAnsi="Times New Roman" w:cs="Times New Roman"/>
          <w:sz w:val="28"/>
          <w:szCs w:val="28"/>
        </w:rPr>
        <w:t>енн</w:t>
      </w:r>
      <w:r w:rsidR="0050060E" w:rsidRPr="0043187B">
        <w:rPr>
          <w:rFonts w:ascii="Times New Roman" w:hAnsi="Times New Roman" w:cs="Times New Roman"/>
          <w:sz w:val="28"/>
          <w:szCs w:val="28"/>
        </w:rPr>
        <w:t>ое</w:t>
      </w:r>
      <w:r w:rsidR="00AC50E9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3187B">
        <w:rPr>
          <w:rFonts w:ascii="Times New Roman" w:hAnsi="Times New Roman" w:cs="Times New Roman"/>
          <w:sz w:val="28"/>
          <w:szCs w:val="28"/>
        </w:rPr>
        <w:t>подразделение</w:t>
      </w:r>
      <w:r w:rsidR="00AC50E9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F6629D" w:rsidRPr="0043187B">
        <w:rPr>
          <w:rFonts w:ascii="Times New Roman" w:hAnsi="Times New Roman" w:cs="Times New Roman"/>
          <w:sz w:val="28"/>
          <w:szCs w:val="28"/>
        </w:rPr>
        <w:t>3</w:t>
      </w:r>
      <w:r w:rsidRPr="004318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629D" w:rsidRPr="0043187B">
        <w:rPr>
          <w:rFonts w:ascii="Times New Roman" w:hAnsi="Times New Roman" w:cs="Times New Roman"/>
          <w:sz w:val="28"/>
          <w:szCs w:val="28"/>
        </w:rPr>
        <w:t xml:space="preserve">Подарок может быть выкуплен лицом, сдавшим подарок, не позднее двух месяцев со дня сдачи подарка, если его стоимость свыше 3 тыс. рублей, для чего на имя представителя нанимателя (работодателя) органа местного самоуправления, в котором лицо, получившее подарок, замещает муниципальную должность или должность муниципальной службы, подается </w:t>
      </w:r>
      <w:hyperlink w:anchor="P381" w:history="1">
        <w:r w:rsidR="00F6629D" w:rsidRPr="0043187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6629D" w:rsidRPr="0043187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 к настоящему Порядку </w:t>
      </w:r>
      <w:r w:rsidRPr="0043187B">
        <w:rPr>
          <w:rFonts w:ascii="Times New Roman" w:hAnsi="Times New Roman" w:cs="Times New Roman"/>
          <w:sz w:val="28"/>
          <w:szCs w:val="28"/>
        </w:rPr>
        <w:t>не позднее двух месяцев со дня</w:t>
      </w:r>
      <w:proofErr w:type="gramEnd"/>
      <w:r w:rsidRPr="0043187B">
        <w:rPr>
          <w:rFonts w:ascii="Times New Roman" w:hAnsi="Times New Roman" w:cs="Times New Roman"/>
          <w:sz w:val="28"/>
          <w:szCs w:val="28"/>
        </w:rPr>
        <w:t xml:space="preserve"> сдачи подарка.</w:t>
      </w:r>
    </w:p>
    <w:p w:rsidR="00F6629D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F6629D" w:rsidRPr="0043187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6629D" w:rsidRPr="0043187B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1166C" w:rsidRPr="0043187B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50060E" w:rsidRPr="0043187B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F6629D" w:rsidRPr="0043187B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anchor="P65" w:history="1">
        <w:r w:rsidR="00F6629D" w:rsidRPr="0043187B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F6629D" w:rsidRPr="0043187B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оценку стоимости подарка для реализации (выкупа) и письменно уведомляет лицо, подавшее заявление, о результатах оценки по </w:t>
      </w:r>
      <w:hyperlink w:anchor="P421" w:history="1">
        <w:r w:rsidR="00F6629D" w:rsidRPr="0043187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50060E" w:rsidRPr="0043187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F6629D" w:rsidRPr="0043187B">
        <w:rPr>
          <w:rFonts w:ascii="Times New Roman" w:hAnsi="Times New Roman" w:cs="Times New Roman"/>
          <w:sz w:val="28"/>
          <w:szCs w:val="28"/>
        </w:rPr>
        <w:t>6 к настоящему Порядку,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6629D" w:rsidRPr="0043187B" w:rsidRDefault="00F6629D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lastRenderedPageBreak/>
        <w:t>14.1.</w:t>
      </w:r>
      <w:r w:rsidR="00866C06" w:rsidRPr="00431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87B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w:anchor="P65" w:history="1">
        <w:r w:rsidRPr="0043187B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подразделением в федеральное казенное учреждение </w:t>
      </w:r>
      <w:r w:rsidR="00091582" w:rsidRPr="0043187B">
        <w:rPr>
          <w:rFonts w:ascii="Times New Roman" w:hAnsi="Times New Roman" w:cs="Times New Roman"/>
          <w:sz w:val="28"/>
          <w:szCs w:val="28"/>
        </w:rPr>
        <w:t>«</w:t>
      </w:r>
      <w:r w:rsidRPr="0043187B">
        <w:rPr>
          <w:rFonts w:ascii="Times New Roman" w:hAnsi="Times New Roman" w:cs="Times New Roman"/>
          <w:sz w:val="28"/>
          <w:szCs w:val="28"/>
        </w:rPr>
        <w:t>Государственное учреждение по</w:t>
      </w:r>
      <w:proofErr w:type="gramEnd"/>
      <w:r w:rsidRPr="0043187B">
        <w:rPr>
          <w:rFonts w:ascii="Times New Roman" w:hAnsi="Times New Roman" w:cs="Times New Roman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091582" w:rsidRPr="0043187B">
        <w:rPr>
          <w:rFonts w:ascii="Times New Roman" w:hAnsi="Times New Roman" w:cs="Times New Roman"/>
          <w:sz w:val="28"/>
          <w:szCs w:val="28"/>
        </w:rPr>
        <w:t>»</w:t>
      </w:r>
      <w:r w:rsidRPr="0043187B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F6629D" w:rsidRPr="0043187B">
        <w:rPr>
          <w:rFonts w:ascii="Times New Roman" w:hAnsi="Times New Roman" w:cs="Times New Roman"/>
          <w:sz w:val="28"/>
          <w:szCs w:val="28"/>
        </w:rPr>
        <w:t>5</w:t>
      </w:r>
      <w:r w:rsidRPr="0043187B">
        <w:rPr>
          <w:rFonts w:ascii="Times New Roman" w:hAnsi="Times New Roman" w:cs="Times New Roman"/>
          <w:sz w:val="28"/>
          <w:szCs w:val="28"/>
        </w:rPr>
        <w:t xml:space="preserve">. </w:t>
      </w:r>
      <w:r w:rsidR="00866C06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sz w:val="28"/>
          <w:szCs w:val="28"/>
        </w:rPr>
        <w:t xml:space="preserve">Подарок, в отношении которого не поступило заявление, указанное в </w:t>
      </w:r>
      <w:hyperlink w:anchor="P75" w:history="1">
        <w:r w:rsidRPr="0043187B">
          <w:rPr>
            <w:rFonts w:ascii="Times New Roman" w:hAnsi="Times New Roman" w:cs="Times New Roman"/>
            <w:sz w:val="28"/>
            <w:szCs w:val="28"/>
          </w:rPr>
          <w:t>пункте 1</w:t>
        </w:r>
        <w:r w:rsidR="00F6629D" w:rsidRPr="0043187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6629D" w:rsidRPr="0043187B">
        <w:rPr>
          <w:rFonts w:ascii="Times New Roman" w:hAnsi="Times New Roman" w:cs="Times New Roman"/>
          <w:sz w:val="28"/>
          <w:szCs w:val="28"/>
        </w:rPr>
        <w:t>Порядка</w:t>
      </w:r>
      <w:r w:rsidR="004510A7" w:rsidRPr="0043187B">
        <w:rPr>
          <w:rFonts w:ascii="Times New Roman" w:hAnsi="Times New Roman" w:cs="Times New Roman"/>
          <w:sz w:val="28"/>
          <w:szCs w:val="28"/>
        </w:rPr>
        <w:t>, может использоваться муниципальным</w:t>
      </w:r>
      <w:r w:rsidRPr="0043187B">
        <w:rPr>
          <w:rFonts w:ascii="Times New Roman" w:hAnsi="Times New Roman" w:cs="Times New Roman"/>
          <w:sz w:val="28"/>
          <w:szCs w:val="28"/>
        </w:rPr>
        <w:t xml:space="preserve"> органом с учетом заключения комиссии о целесообразности использования подарка для обеспечения деятельности </w:t>
      </w:r>
      <w:r w:rsidR="004510A7" w:rsidRPr="0043187B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43187B">
        <w:rPr>
          <w:rFonts w:ascii="Times New Roman" w:hAnsi="Times New Roman" w:cs="Times New Roman"/>
          <w:sz w:val="28"/>
          <w:szCs w:val="28"/>
        </w:rPr>
        <w:t>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4510A7" w:rsidRPr="0043187B">
        <w:rPr>
          <w:rFonts w:ascii="Times New Roman" w:hAnsi="Times New Roman" w:cs="Times New Roman"/>
          <w:sz w:val="28"/>
          <w:szCs w:val="28"/>
        </w:rPr>
        <w:t>6</w:t>
      </w:r>
      <w:r w:rsidRPr="0043187B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руководителем муниципального органа, принимается решение о реализации подарка и проведении оценки его стоимости для реализации (выкупа), осуществляемой уполномоченным </w:t>
      </w:r>
      <w:r w:rsidR="004510A7" w:rsidRPr="0043187B">
        <w:rPr>
          <w:rFonts w:ascii="Times New Roman" w:hAnsi="Times New Roman" w:cs="Times New Roman"/>
          <w:sz w:val="28"/>
          <w:szCs w:val="28"/>
        </w:rPr>
        <w:t>муниципальным органом</w:t>
      </w:r>
      <w:r w:rsidRPr="0043187B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4510A7" w:rsidRPr="0043187B">
        <w:rPr>
          <w:rFonts w:ascii="Times New Roman" w:hAnsi="Times New Roman" w:cs="Times New Roman"/>
          <w:sz w:val="28"/>
          <w:szCs w:val="28"/>
        </w:rPr>
        <w:t>7</w:t>
      </w:r>
      <w:r w:rsidRPr="0043187B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76" w:history="1">
        <w:r w:rsidRPr="0043187B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4510A7" w:rsidRPr="0043187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43187B">
          <w:rPr>
            <w:rFonts w:ascii="Times New Roman" w:hAnsi="Times New Roman" w:cs="Times New Roman"/>
            <w:sz w:val="28"/>
            <w:szCs w:val="28"/>
          </w:rPr>
          <w:t>1</w:t>
        </w:r>
        <w:r w:rsidR="004510A7" w:rsidRPr="0043187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510A7" w:rsidRPr="0043187B">
        <w:rPr>
          <w:rFonts w:ascii="Times New Roman" w:hAnsi="Times New Roman" w:cs="Times New Roman"/>
          <w:sz w:val="28"/>
          <w:szCs w:val="28"/>
        </w:rPr>
        <w:t>Порядка</w:t>
      </w:r>
      <w:r w:rsidRPr="0043187B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4510A7" w:rsidRPr="0043187B">
        <w:rPr>
          <w:rFonts w:ascii="Times New Roman" w:hAnsi="Times New Roman" w:cs="Times New Roman"/>
          <w:sz w:val="28"/>
          <w:szCs w:val="28"/>
        </w:rPr>
        <w:t>8</w:t>
      </w:r>
      <w:r w:rsidRPr="0043187B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руководителем </w:t>
      </w:r>
      <w:r w:rsidR="004510A7" w:rsidRPr="0043187B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43187B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1</w:t>
      </w:r>
      <w:r w:rsidR="004510A7" w:rsidRPr="0043187B">
        <w:rPr>
          <w:rFonts w:ascii="Times New Roman" w:hAnsi="Times New Roman" w:cs="Times New Roman"/>
          <w:sz w:val="28"/>
          <w:szCs w:val="28"/>
        </w:rPr>
        <w:t>9</w:t>
      </w:r>
      <w:r w:rsidRPr="0043187B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43187B" w:rsidRDefault="0056691B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Pr="0043187B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Pr="0043187B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Pr="0043187B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Pr="0043187B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Pr="0043187B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Pr="0043187B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0C20" w:rsidRDefault="00B20C20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597" w:rsidRDefault="00A27597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597" w:rsidRDefault="00A27597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3B1" w:rsidRDefault="00FD53B1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A253D" w:rsidRPr="005A0736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</w:t>
      </w:r>
      <w:r w:rsidR="005A0736" w:rsidRPr="005A0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557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муниципальные должности</w:t>
      </w:r>
      <w:r w:rsidR="00167557" w:rsidRPr="001675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A253D" w:rsidRPr="0043187B" w:rsidRDefault="00167557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Беловского муниципального округа и </w:t>
      </w: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167557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служащими </w:t>
      </w:r>
      <w:r w:rsidR="00167557"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  <w:r w:rsidR="00167557" w:rsidRPr="0043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Беловского муниципального округа  о получении 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подарка в связи с протокольными мероприятиями,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другими официальными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мероприятиями, участие в которых связано 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 исполнением ими служебных (должностных) обязанностей, </w:t>
      </w:r>
    </w:p>
    <w:p w:rsidR="006A253D" w:rsidRPr="0043187B" w:rsidRDefault="006A253D" w:rsidP="00E537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сдачи и оценки подарка, реализации (выкупа) и зачисления</w:t>
      </w:r>
    </w:p>
    <w:p w:rsidR="004510A7" w:rsidRPr="0043187B" w:rsidRDefault="006A253D" w:rsidP="00B20C2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</w:p>
    <w:p w:rsidR="004510A7" w:rsidRPr="0043187B" w:rsidRDefault="004510A7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_____________________________________________</w:t>
      </w:r>
    </w:p>
    <w:p w:rsidR="004510A7" w:rsidRPr="0043187B" w:rsidRDefault="00B20C20" w:rsidP="00B20C20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                                 </w:t>
      </w:r>
      <w:r w:rsidR="004510A7" w:rsidRPr="0043187B">
        <w:rPr>
          <w:rFonts w:ascii="Times New Roman" w:hAnsi="Times New Roman" w:cs="Times New Roman"/>
        </w:rPr>
        <w:t>(ФИО должностного лица</w:t>
      </w:r>
      <w:r w:rsidRPr="0043187B">
        <w:rPr>
          <w:rFonts w:ascii="Times New Roman" w:hAnsi="Times New Roman" w:cs="Times New Roman"/>
        </w:rPr>
        <w:t xml:space="preserve"> органа местного самоуправления)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_</w:t>
      </w:r>
      <w:r w:rsidR="00B20C20" w:rsidRPr="0043187B">
        <w:rPr>
          <w:rFonts w:ascii="Times New Roman" w:hAnsi="Times New Roman" w:cs="Times New Roman"/>
          <w:sz w:val="28"/>
          <w:szCs w:val="28"/>
        </w:rPr>
        <w:t>______</w:t>
      </w:r>
      <w:r w:rsidRPr="0043187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Pr="0043187B">
        <w:rPr>
          <w:rFonts w:ascii="Times New Roman" w:hAnsi="Times New Roman" w:cs="Times New Roman"/>
          <w:sz w:val="22"/>
          <w:szCs w:val="22"/>
        </w:rPr>
        <w:t>ФИО, занимаемая должность)</w:t>
      </w:r>
      <w:bookmarkStart w:id="7" w:name="P103"/>
      <w:bookmarkEnd w:id="7"/>
      <w:r w:rsidRPr="004318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10A7" w:rsidRPr="0043187B" w:rsidRDefault="004510A7" w:rsidP="00B20C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87B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                от «__» ________ 20__г.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    </w:t>
      </w:r>
      <w:r w:rsidRPr="0043187B">
        <w:rPr>
          <w:rFonts w:ascii="Times New Roman" w:hAnsi="Times New Roman" w:cs="Times New Roman"/>
        </w:rPr>
        <w:t>(дата получения)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43187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318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3187B">
        <w:rPr>
          <w:rFonts w:ascii="Times New Roman" w:hAnsi="Times New Roman" w:cs="Times New Roman"/>
          <w:sz w:val="24"/>
          <w:szCs w:val="24"/>
        </w:rPr>
        <w:t>) на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510A7" w:rsidRPr="0043187B" w:rsidRDefault="004510A7" w:rsidP="00E537E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061"/>
        <w:gridCol w:w="1700"/>
        <w:gridCol w:w="2097"/>
      </w:tblGrid>
      <w:tr w:rsidR="0043187B" w:rsidRPr="0043187B" w:rsidTr="00B23592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&lt;1&gt;</w:t>
            </w:r>
          </w:p>
        </w:tc>
      </w:tr>
      <w:tr w:rsidR="0043187B" w:rsidRPr="0043187B" w:rsidTr="00B23592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7B" w:rsidRPr="0043187B" w:rsidTr="00B23592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7B" w:rsidRPr="0043187B" w:rsidTr="00B23592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A7" w:rsidRPr="0043187B" w:rsidTr="00B23592">
        <w:tblPrEx>
          <w:tblBorders>
            <w:insideH w:val="none" w:sz="0" w:space="0" w:color="auto"/>
          </w:tblBorders>
        </w:tblPrEx>
        <w:trPr>
          <w:trHeight w:val="24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0A7" w:rsidRPr="0043187B" w:rsidRDefault="004510A7" w:rsidP="00E537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>(наименование документа)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87B">
        <w:rPr>
          <w:rFonts w:ascii="Times New Roman" w:hAnsi="Times New Roman" w:cs="Times New Roman"/>
          <w:sz w:val="24"/>
          <w:szCs w:val="24"/>
        </w:rPr>
        <w:t>на__________листах</w:t>
      </w:r>
      <w:proofErr w:type="spellEnd"/>
      <w:r w:rsidRPr="0043187B">
        <w:rPr>
          <w:rFonts w:ascii="Times New Roman" w:hAnsi="Times New Roman" w:cs="Times New Roman"/>
          <w:sz w:val="24"/>
          <w:szCs w:val="24"/>
        </w:rPr>
        <w:t>.</w:t>
      </w:r>
    </w:p>
    <w:p w:rsidR="006A253D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уведомление         </w:t>
      </w:r>
    </w:p>
    <w:p w:rsidR="004510A7" w:rsidRPr="0043187B" w:rsidRDefault="00AA3D0C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«___»</w:t>
      </w:r>
      <w:r w:rsidR="004510A7" w:rsidRPr="0043187B">
        <w:rPr>
          <w:rFonts w:ascii="Times New Roman" w:hAnsi="Times New Roman" w:cs="Times New Roman"/>
          <w:sz w:val="24"/>
          <w:szCs w:val="24"/>
        </w:rPr>
        <w:t xml:space="preserve"> ________ 20__г.   __________  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3187B">
        <w:rPr>
          <w:rFonts w:ascii="Times New Roman" w:hAnsi="Times New Roman" w:cs="Times New Roman"/>
          <w:sz w:val="22"/>
          <w:szCs w:val="22"/>
        </w:rPr>
        <w:t>(подпись)    (расшифровка подписи)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510A7" w:rsidRPr="0043187B" w:rsidRDefault="00AA3D0C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«</w:t>
      </w:r>
      <w:r w:rsidR="004510A7" w:rsidRPr="0043187B">
        <w:rPr>
          <w:rFonts w:ascii="Times New Roman" w:hAnsi="Times New Roman" w:cs="Times New Roman"/>
          <w:sz w:val="24"/>
          <w:szCs w:val="24"/>
        </w:rPr>
        <w:t>___</w:t>
      </w:r>
      <w:r w:rsidRPr="0043187B">
        <w:rPr>
          <w:rFonts w:ascii="Times New Roman" w:hAnsi="Times New Roman" w:cs="Times New Roman"/>
          <w:sz w:val="24"/>
          <w:szCs w:val="24"/>
        </w:rPr>
        <w:t>»</w:t>
      </w:r>
      <w:r w:rsidR="004510A7" w:rsidRPr="0043187B">
        <w:rPr>
          <w:rFonts w:ascii="Times New Roman" w:hAnsi="Times New Roman" w:cs="Times New Roman"/>
          <w:sz w:val="24"/>
          <w:szCs w:val="24"/>
        </w:rPr>
        <w:t xml:space="preserve"> ________ 20__г.   __________  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3187B">
        <w:rPr>
          <w:rFonts w:ascii="Times New Roman" w:hAnsi="Times New Roman" w:cs="Times New Roman"/>
          <w:sz w:val="22"/>
          <w:szCs w:val="22"/>
        </w:rPr>
        <w:t>(подпись)    (расшифровка подписи)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№ __</w:t>
      </w:r>
    </w:p>
    <w:p w:rsidR="004510A7" w:rsidRPr="0043187B" w:rsidRDefault="00AA3D0C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«</w:t>
      </w:r>
      <w:r w:rsidR="004510A7" w:rsidRPr="0043187B">
        <w:rPr>
          <w:rFonts w:ascii="Times New Roman" w:hAnsi="Times New Roman" w:cs="Times New Roman"/>
          <w:sz w:val="24"/>
          <w:szCs w:val="24"/>
        </w:rPr>
        <w:t>____</w:t>
      </w:r>
      <w:r w:rsidRPr="0043187B">
        <w:rPr>
          <w:rFonts w:ascii="Times New Roman" w:hAnsi="Times New Roman" w:cs="Times New Roman"/>
          <w:sz w:val="24"/>
          <w:szCs w:val="24"/>
        </w:rPr>
        <w:t>»</w:t>
      </w:r>
      <w:r w:rsidR="004510A7" w:rsidRPr="0043187B">
        <w:rPr>
          <w:rFonts w:ascii="Times New Roman" w:hAnsi="Times New Roman" w:cs="Times New Roman"/>
          <w:sz w:val="24"/>
          <w:szCs w:val="24"/>
        </w:rPr>
        <w:t xml:space="preserve"> _________ 20__г.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 </w:t>
      </w:r>
      <w:r w:rsidRPr="0043187B">
        <w:rPr>
          <w:rFonts w:ascii="Times New Roman" w:hAnsi="Times New Roman" w:cs="Times New Roman"/>
        </w:rPr>
        <w:t>&lt;1</w:t>
      </w:r>
      <w:proofErr w:type="gramStart"/>
      <w:r w:rsidRPr="0043187B">
        <w:rPr>
          <w:rFonts w:ascii="Times New Roman" w:hAnsi="Times New Roman" w:cs="Times New Roman"/>
        </w:rPr>
        <w:t>&gt; З</w:t>
      </w:r>
      <w:proofErr w:type="gramEnd"/>
      <w:r w:rsidRPr="0043187B">
        <w:rPr>
          <w:rFonts w:ascii="Times New Roman" w:hAnsi="Times New Roman" w:cs="Times New Roman"/>
        </w:rPr>
        <w:t>аполняется   при   наличии  документов,  подтверждающих  стоимость подарка.</w:t>
      </w: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67557" w:rsidRPr="005A0736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</w:t>
      </w:r>
      <w:r w:rsidRPr="005A0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муниципальные должности</w:t>
      </w:r>
      <w:r w:rsidRPr="001675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Беловского муниципального округа и </w:t>
      </w: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служащими </w:t>
      </w: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Беловского муниципального округа  о получении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подарка в связи с протокольными мероприятиями,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другими официальными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мероприятиями, участие в которых связано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 исполнением ими служебных (должностных) обязанностей,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сдачи и оценки подарка, реализации (выкупа) и зачисления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</w:p>
    <w:p w:rsidR="006A253D" w:rsidRPr="0043187B" w:rsidRDefault="006A253D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166"/>
      <w:bookmarkEnd w:id="8"/>
      <w:r w:rsidRPr="0043187B">
        <w:rPr>
          <w:rFonts w:ascii="Times New Roman" w:hAnsi="Times New Roman" w:cs="Times New Roman"/>
          <w:b/>
          <w:sz w:val="24"/>
          <w:szCs w:val="24"/>
        </w:rPr>
        <w:t>Акт приема-передачи № 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87B">
        <w:rPr>
          <w:rFonts w:ascii="Times New Roman" w:hAnsi="Times New Roman" w:cs="Times New Roman"/>
          <w:b/>
          <w:sz w:val="24"/>
          <w:szCs w:val="24"/>
        </w:rPr>
        <w:t xml:space="preserve">подарка, полученного лицами, замещающими муниципальные должности </w:t>
      </w:r>
      <w:r w:rsidR="00E10B05" w:rsidRPr="00E10B05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="00E10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Беловского муниципального </w:t>
      </w:r>
      <w:r w:rsidR="00407D2B">
        <w:rPr>
          <w:rFonts w:ascii="Times New Roman" w:hAnsi="Times New Roman" w:cs="Times New Roman"/>
          <w:b/>
          <w:sz w:val="24"/>
          <w:szCs w:val="24"/>
        </w:rPr>
        <w:t>округа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, и муниципальными служащими </w:t>
      </w:r>
      <w:r w:rsidR="00E10B05" w:rsidRPr="00E10B05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="00E10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Беловского </w:t>
      </w:r>
      <w:r w:rsidRPr="00064D5B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064D5B" w:rsidRPr="00064D5B">
        <w:rPr>
          <w:rFonts w:ascii="Times New Roman" w:hAnsi="Times New Roman" w:cs="Times New Roman"/>
          <w:b/>
          <w:sz w:val="24"/>
          <w:szCs w:val="24"/>
        </w:rPr>
        <w:t>округа</w:t>
      </w:r>
      <w:r w:rsidR="00064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87B">
        <w:rPr>
          <w:rFonts w:ascii="Times New Roman" w:hAnsi="Times New Roman" w:cs="Times New Roman"/>
          <w:b/>
          <w:sz w:val="24"/>
          <w:szCs w:val="24"/>
        </w:rPr>
        <w:t>в связи с их должностным положением или исполнением ими служебных (должностных) обязанностей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 xml:space="preserve">   </w:t>
      </w:r>
      <w:r w:rsidRPr="0043187B">
        <w:rPr>
          <w:rFonts w:ascii="Times New Roman" w:hAnsi="Times New Roman" w:cs="Times New Roman"/>
          <w:sz w:val="28"/>
          <w:szCs w:val="28"/>
        </w:rPr>
        <w:t xml:space="preserve">___________________         </w:t>
      </w:r>
      <w:r w:rsidR="00DB131F"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="006A253D" w:rsidRPr="0043187B">
        <w:rPr>
          <w:rFonts w:ascii="Times New Roman" w:hAnsi="Times New Roman" w:cs="Times New Roman"/>
          <w:sz w:val="28"/>
          <w:szCs w:val="28"/>
        </w:rPr>
        <w:t>«___»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 20__г.                    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(населенный пункт)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6A253D" w:rsidRPr="0043187B">
        <w:rPr>
          <w:rFonts w:ascii="Times New Roman" w:hAnsi="Times New Roman" w:cs="Times New Roman"/>
          <w:sz w:val="28"/>
          <w:szCs w:val="28"/>
        </w:rPr>
        <w:t>_________________</w:t>
      </w:r>
      <w:r w:rsidRPr="0043187B">
        <w:rPr>
          <w:rFonts w:ascii="Times New Roman" w:hAnsi="Times New Roman" w:cs="Times New Roman"/>
          <w:sz w:val="28"/>
          <w:szCs w:val="28"/>
        </w:rPr>
        <w:t>___________________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6A253D" w:rsidRPr="0043187B">
        <w:rPr>
          <w:rFonts w:ascii="Times New Roman" w:hAnsi="Times New Roman" w:cs="Times New Roman"/>
          <w:sz w:val="28"/>
          <w:szCs w:val="28"/>
        </w:rPr>
        <w:t>___________________</w:t>
      </w:r>
      <w:r w:rsidRPr="0043187B">
        <w:rPr>
          <w:rFonts w:ascii="Times New Roman" w:hAnsi="Times New Roman" w:cs="Times New Roman"/>
          <w:sz w:val="28"/>
          <w:szCs w:val="28"/>
        </w:rPr>
        <w:t>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A253D" w:rsidRPr="0043187B">
        <w:rPr>
          <w:rFonts w:ascii="Times New Roman" w:hAnsi="Times New Roman" w:cs="Times New Roman"/>
          <w:sz w:val="28"/>
          <w:szCs w:val="28"/>
        </w:rPr>
        <w:t>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(ФИО, должность </w:t>
      </w:r>
      <w:proofErr w:type="spellStart"/>
      <w:r w:rsidRPr="0043187B">
        <w:rPr>
          <w:rFonts w:ascii="Times New Roman" w:hAnsi="Times New Roman" w:cs="Times New Roman"/>
        </w:rPr>
        <w:t>Поклажедателя</w:t>
      </w:r>
      <w:proofErr w:type="spellEnd"/>
      <w:r w:rsidRPr="0043187B">
        <w:rPr>
          <w:rFonts w:ascii="Times New Roman" w:hAnsi="Times New Roman" w:cs="Times New Roman"/>
        </w:rPr>
        <w:t>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 w:rsidR="006A253D" w:rsidRPr="0043187B">
        <w:rPr>
          <w:rFonts w:ascii="Times New Roman" w:hAnsi="Times New Roman" w:cs="Times New Roman"/>
          <w:sz w:val="28"/>
          <w:szCs w:val="28"/>
        </w:rPr>
        <w:t>_________________</w:t>
      </w:r>
      <w:r w:rsidRPr="0043187B">
        <w:rPr>
          <w:rFonts w:ascii="Times New Roman" w:hAnsi="Times New Roman" w:cs="Times New Roman"/>
          <w:sz w:val="28"/>
          <w:szCs w:val="28"/>
        </w:rPr>
        <w:t>________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>сдал, а Хранитель в лице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6A253D" w:rsidRPr="0043187B">
        <w:rPr>
          <w:rFonts w:ascii="Times New Roman" w:hAnsi="Times New Roman" w:cs="Times New Roman"/>
          <w:sz w:val="28"/>
          <w:szCs w:val="28"/>
        </w:rPr>
        <w:t>______</w:t>
      </w:r>
    </w:p>
    <w:p w:rsidR="004510A7" w:rsidRPr="0043187B" w:rsidRDefault="006A253D" w:rsidP="00E53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510A7" w:rsidRPr="0043187B">
        <w:rPr>
          <w:rFonts w:ascii="Times New Roman" w:hAnsi="Times New Roman" w:cs="Times New Roman"/>
        </w:rPr>
        <w:t>(ФИО, должность уполномоченного Хранителем лица</w:t>
      </w:r>
      <w:r w:rsidR="004510A7" w:rsidRPr="0043187B">
        <w:rPr>
          <w:rFonts w:ascii="Times New Roman" w:hAnsi="Times New Roman" w:cs="Times New Roman"/>
          <w:sz w:val="28"/>
          <w:szCs w:val="28"/>
        </w:rPr>
        <w:t>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4510A7" w:rsidRPr="0043187B" w:rsidRDefault="004510A7" w:rsidP="00E53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2778"/>
        <w:gridCol w:w="1473"/>
        <w:gridCol w:w="3061"/>
        <w:gridCol w:w="1303"/>
      </w:tblGrid>
      <w:tr w:rsidR="0043187B" w:rsidRPr="0043187B" w:rsidTr="00B23592">
        <w:tc>
          <w:tcPr>
            <w:tcW w:w="453" w:type="dxa"/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подарка, его характеристики и описание</w:t>
            </w:r>
          </w:p>
        </w:tc>
        <w:tc>
          <w:tcPr>
            <w:tcW w:w="1473" w:type="dxa"/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3061" w:type="dxa"/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стоимость</w:t>
            </w:r>
          </w:p>
        </w:tc>
        <w:tc>
          <w:tcPr>
            <w:tcW w:w="1303" w:type="dxa"/>
          </w:tcPr>
          <w:p w:rsidR="004510A7" w:rsidRPr="0043187B" w:rsidRDefault="004510A7" w:rsidP="00E53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43187B" w:rsidRPr="0043187B" w:rsidTr="00B23592">
        <w:tc>
          <w:tcPr>
            <w:tcW w:w="45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7B" w:rsidRPr="0043187B" w:rsidTr="00B23592">
        <w:tc>
          <w:tcPr>
            <w:tcW w:w="45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87B" w:rsidRPr="0043187B" w:rsidTr="00B23592">
        <w:tc>
          <w:tcPr>
            <w:tcW w:w="3231" w:type="dxa"/>
            <w:gridSpan w:val="2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87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3" w:type="dxa"/>
          </w:tcPr>
          <w:p w:rsidR="004510A7" w:rsidRPr="0043187B" w:rsidRDefault="004510A7" w:rsidP="00E53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по одному для каждой из Сторон.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>Сдал на хранение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_____________      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187B">
        <w:rPr>
          <w:rFonts w:ascii="Times New Roman" w:hAnsi="Times New Roman" w:cs="Times New Roman"/>
        </w:rPr>
        <w:t>(подпись)           (расшифровка подписи)</w:t>
      </w:r>
    </w:p>
    <w:p w:rsidR="004510A7" w:rsidRPr="0043187B" w:rsidRDefault="00DB131F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«</w:t>
      </w:r>
      <w:r w:rsidR="004510A7" w:rsidRPr="0043187B">
        <w:rPr>
          <w:rFonts w:ascii="Times New Roman" w:hAnsi="Times New Roman" w:cs="Times New Roman"/>
          <w:sz w:val="28"/>
          <w:szCs w:val="28"/>
        </w:rPr>
        <w:t>___</w:t>
      </w:r>
      <w:r w:rsidRPr="0043187B">
        <w:rPr>
          <w:rFonts w:ascii="Times New Roman" w:hAnsi="Times New Roman" w:cs="Times New Roman"/>
          <w:sz w:val="28"/>
          <w:szCs w:val="28"/>
        </w:rPr>
        <w:t>»</w:t>
      </w:r>
      <w:r w:rsidR="004510A7" w:rsidRPr="0043187B">
        <w:rPr>
          <w:rFonts w:ascii="Times New Roman" w:hAnsi="Times New Roman" w:cs="Times New Roman"/>
          <w:sz w:val="28"/>
          <w:szCs w:val="28"/>
        </w:rPr>
        <w:t xml:space="preserve"> __________ 20___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4"/>
          <w:szCs w:val="24"/>
        </w:rPr>
        <w:t>Принял на хранение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______________    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187B">
        <w:rPr>
          <w:rFonts w:ascii="Times New Roman" w:hAnsi="Times New Roman" w:cs="Times New Roman"/>
        </w:rPr>
        <w:t>(подпись)            (расшифровка подписи)</w:t>
      </w:r>
    </w:p>
    <w:p w:rsidR="006A253D" w:rsidRPr="0043187B" w:rsidRDefault="00DB131F" w:rsidP="00DB13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«</w:t>
      </w:r>
      <w:r w:rsidR="004510A7" w:rsidRPr="0043187B">
        <w:rPr>
          <w:rFonts w:ascii="Times New Roman" w:hAnsi="Times New Roman" w:cs="Times New Roman"/>
          <w:sz w:val="28"/>
          <w:szCs w:val="28"/>
        </w:rPr>
        <w:t>___</w:t>
      </w:r>
      <w:r w:rsidRPr="0043187B">
        <w:rPr>
          <w:rFonts w:ascii="Times New Roman" w:hAnsi="Times New Roman" w:cs="Times New Roman"/>
          <w:sz w:val="28"/>
          <w:szCs w:val="28"/>
        </w:rPr>
        <w:t>»</w:t>
      </w:r>
      <w:r w:rsidR="004510A7" w:rsidRPr="0043187B">
        <w:rPr>
          <w:rFonts w:ascii="Times New Roman" w:hAnsi="Times New Roman" w:cs="Times New Roman"/>
          <w:sz w:val="28"/>
          <w:szCs w:val="28"/>
        </w:rPr>
        <w:t xml:space="preserve"> __________ 20___</w:t>
      </w: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67557" w:rsidRPr="005A0736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9" w:name="P238"/>
      <w:bookmarkEnd w:id="9"/>
      <w:r w:rsidRPr="0043187B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</w:t>
      </w:r>
      <w:r w:rsidRPr="005A0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муниципальные должности</w:t>
      </w:r>
      <w:r w:rsidRPr="001675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Беловского муниципального округа и </w:t>
      </w: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служащими </w:t>
      </w: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Беловского муниципального округа  о получении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подарка в связи с протокольными мероприятиями,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другими официальными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мероприятиями, участие в которых связано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 исполнением ими служебных (должностных) обязанностей,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сдачи и оценки подарка, реализации (выкупа) и зачисления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</w:p>
    <w:p w:rsidR="006A253D" w:rsidRPr="0043187B" w:rsidRDefault="006A253D" w:rsidP="00E537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187B">
        <w:rPr>
          <w:rFonts w:ascii="Times New Roman" w:hAnsi="Times New Roman" w:cs="Times New Roman"/>
          <w:b/>
          <w:sz w:val="22"/>
          <w:szCs w:val="22"/>
        </w:rPr>
        <w:t>Акт возврата подарка № 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</w:t>
      </w:r>
      <w:r w:rsidRPr="0043187B">
        <w:rPr>
          <w:rFonts w:ascii="Times New Roman" w:hAnsi="Times New Roman" w:cs="Times New Roman"/>
          <w:sz w:val="22"/>
          <w:szCs w:val="22"/>
        </w:rPr>
        <w:t xml:space="preserve">_           </w:t>
      </w:r>
      <w:r w:rsidR="006A253D" w:rsidRPr="004318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Pr="0043187B">
        <w:rPr>
          <w:rFonts w:ascii="Times New Roman" w:hAnsi="Times New Roman" w:cs="Times New Roman"/>
          <w:sz w:val="22"/>
          <w:szCs w:val="22"/>
        </w:rPr>
        <w:t xml:space="preserve">    </w:t>
      </w:r>
      <w:r w:rsidR="006A253D" w:rsidRPr="0043187B">
        <w:rPr>
          <w:rFonts w:ascii="Times New Roman" w:hAnsi="Times New Roman" w:cs="Times New Roman"/>
          <w:sz w:val="22"/>
          <w:szCs w:val="22"/>
        </w:rPr>
        <w:t>«</w:t>
      </w:r>
      <w:r w:rsidRPr="0043187B">
        <w:rPr>
          <w:rFonts w:ascii="Times New Roman" w:hAnsi="Times New Roman" w:cs="Times New Roman"/>
          <w:sz w:val="22"/>
          <w:szCs w:val="22"/>
        </w:rPr>
        <w:t>___</w:t>
      </w:r>
      <w:r w:rsidR="006A253D" w:rsidRPr="0043187B">
        <w:rPr>
          <w:rFonts w:ascii="Times New Roman" w:hAnsi="Times New Roman" w:cs="Times New Roman"/>
          <w:sz w:val="22"/>
          <w:szCs w:val="22"/>
        </w:rPr>
        <w:t>»</w:t>
      </w:r>
      <w:r w:rsidRPr="0043187B">
        <w:rPr>
          <w:rFonts w:ascii="Times New Roman" w:hAnsi="Times New Roman" w:cs="Times New Roman"/>
          <w:sz w:val="22"/>
          <w:szCs w:val="22"/>
        </w:rPr>
        <w:t xml:space="preserve"> __________ 20__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(населенный пункт)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>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самоуправления)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в лице _________________________________, </w:t>
      </w:r>
      <w:proofErr w:type="gramStart"/>
      <w:r w:rsidRPr="0043187B">
        <w:rPr>
          <w:rFonts w:ascii="Times New Roman" w:hAnsi="Times New Roman" w:cs="Times New Roman"/>
          <w:sz w:val="22"/>
          <w:szCs w:val="22"/>
        </w:rPr>
        <w:t>принявшего</w:t>
      </w:r>
      <w:proofErr w:type="gramEnd"/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подарок по акту приема-передачи подарка от </w:t>
      </w:r>
      <w:r w:rsidR="006A253D" w:rsidRPr="0043187B">
        <w:rPr>
          <w:rFonts w:ascii="Times New Roman" w:hAnsi="Times New Roman" w:cs="Times New Roman"/>
          <w:sz w:val="22"/>
          <w:szCs w:val="22"/>
        </w:rPr>
        <w:t>«</w:t>
      </w:r>
      <w:r w:rsidRPr="0043187B">
        <w:rPr>
          <w:rFonts w:ascii="Times New Roman" w:hAnsi="Times New Roman" w:cs="Times New Roman"/>
          <w:sz w:val="22"/>
          <w:szCs w:val="22"/>
        </w:rPr>
        <w:t>__</w:t>
      </w:r>
      <w:r w:rsidR="006A253D" w:rsidRPr="0043187B">
        <w:rPr>
          <w:rFonts w:ascii="Times New Roman" w:hAnsi="Times New Roman" w:cs="Times New Roman"/>
          <w:sz w:val="22"/>
          <w:szCs w:val="22"/>
        </w:rPr>
        <w:t>»</w:t>
      </w:r>
      <w:r w:rsidRPr="0043187B">
        <w:rPr>
          <w:rFonts w:ascii="Times New Roman" w:hAnsi="Times New Roman" w:cs="Times New Roman"/>
          <w:sz w:val="22"/>
          <w:szCs w:val="22"/>
        </w:rPr>
        <w:t xml:space="preserve"> __________20___г.№_____ стоимостью 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>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_________________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                   (стоимость подарка в рублях прописью)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от_________________________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(ФИО, наименование должности лица, передающего подарок)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3187B">
        <w:rPr>
          <w:rFonts w:ascii="Times New Roman" w:hAnsi="Times New Roman" w:cs="Times New Roman"/>
          <w:sz w:val="22"/>
          <w:szCs w:val="22"/>
        </w:rPr>
        <w:t xml:space="preserve">в соответствии  с  </w:t>
      </w:r>
      <w:hyperlink w:anchor="P36" w:history="1">
        <w:r w:rsidRPr="0043187B">
          <w:rPr>
            <w:rFonts w:ascii="Times New Roman" w:hAnsi="Times New Roman" w:cs="Times New Roman"/>
            <w:sz w:val="22"/>
            <w:szCs w:val="22"/>
          </w:rPr>
          <w:t>Порядком</w:t>
        </w:r>
      </w:hyperlink>
      <w:r w:rsidRPr="0043187B">
        <w:rPr>
          <w:rFonts w:ascii="Times New Roman" w:hAnsi="Times New Roman" w:cs="Times New Roman"/>
          <w:sz w:val="22"/>
          <w:szCs w:val="22"/>
        </w:rPr>
        <w:t xml:space="preserve">  сообщения  лицами,  замещающими  муниципальные должности </w:t>
      </w:r>
      <w:r w:rsidR="00113B8C" w:rsidRPr="00113B8C">
        <w:rPr>
          <w:rFonts w:ascii="Times New Roman" w:hAnsi="Times New Roman"/>
          <w:sz w:val="22"/>
          <w:szCs w:val="22"/>
        </w:rPr>
        <w:t>контрольно-счетной палаты</w:t>
      </w:r>
      <w:r w:rsidR="00113B8C">
        <w:rPr>
          <w:rFonts w:ascii="Times New Roman" w:hAnsi="Times New Roman" w:cs="Times New Roman"/>
          <w:sz w:val="22"/>
          <w:szCs w:val="22"/>
        </w:rPr>
        <w:t xml:space="preserve"> </w:t>
      </w:r>
      <w:r w:rsidRPr="0043187B">
        <w:rPr>
          <w:rFonts w:ascii="Times New Roman" w:hAnsi="Times New Roman" w:cs="Times New Roman"/>
          <w:sz w:val="22"/>
          <w:szCs w:val="22"/>
        </w:rPr>
        <w:t xml:space="preserve">Беловского муниципального </w:t>
      </w:r>
      <w:r w:rsidR="00070FF9" w:rsidRPr="0043187B">
        <w:rPr>
          <w:rFonts w:ascii="Times New Roman" w:hAnsi="Times New Roman" w:cs="Times New Roman"/>
          <w:sz w:val="22"/>
          <w:szCs w:val="22"/>
        </w:rPr>
        <w:t>округ</w:t>
      </w:r>
      <w:r w:rsidRPr="0043187B">
        <w:rPr>
          <w:rFonts w:ascii="Times New Roman" w:hAnsi="Times New Roman" w:cs="Times New Roman"/>
          <w:sz w:val="22"/>
          <w:szCs w:val="22"/>
        </w:rPr>
        <w:t>а, и муниципальными служащими</w:t>
      </w:r>
      <w:r w:rsidR="00070FF9" w:rsidRPr="0043187B">
        <w:rPr>
          <w:rFonts w:ascii="Times New Roman" w:hAnsi="Times New Roman" w:cs="Times New Roman"/>
          <w:sz w:val="22"/>
          <w:szCs w:val="22"/>
        </w:rPr>
        <w:t xml:space="preserve"> </w:t>
      </w:r>
      <w:r w:rsidR="00113B8C" w:rsidRPr="00113B8C">
        <w:rPr>
          <w:rFonts w:ascii="Times New Roman" w:hAnsi="Times New Roman"/>
          <w:sz w:val="22"/>
          <w:szCs w:val="22"/>
        </w:rPr>
        <w:t>контрольно-счетной палаты</w:t>
      </w:r>
      <w:r w:rsidR="00113B8C">
        <w:rPr>
          <w:rFonts w:ascii="Times New Roman" w:hAnsi="Times New Roman" w:cs="Times New Roman"/>
          <w:sz w:val="22"/>
          <w:szCs w:val="22"/>
        </w:rPr>
        <w:t xml:space="preserve"> </w:t>
      </w:r>
      <w:r w:rsidRPr="0043187B">
        <w:rPr>
          <w:rFonts w:ascii="Times New Roman" w:hAnsi="Times New Roman" w:cs="Times New Roman"/>
          <w:sz w:val="22"/>
          <w:szCs w:val="22"/>
        </w:rPr>
        <w:t xml:space="preserve">Беловского   муниципального  </w:t>
      </w:r>
      <w:r w:rsidR="00070FF9" w:rsidRPr="0043187B">
        <w:rPr>
          <w:rFonts w:ascii="Times New Roman" w:hAnsi="Times New Roman" w:cs="Times New Roman"/>
          <w:sz w:val="22"/>
          <w:szCs w:val="22"/>
        </w:rPr>
        <w:t>округ</w:t>
      </w:r>
      <w:r w:rsidRPr="0043187B">
        <w:rPr>
          <w:rFonts w:ascii="Times New Roman" w:hAnsi="Times New Roman" w:cs="Times New Roman"/>
          <w:sz w:val="22"/>
          <w:szCs w:val="22"/>
        </w:rPr>
        <w:t>а  о  получении  подарка  в  связи  с протокольными    мероприятиями,</w:t>
      </w:r>
      <w:r w:rsidR="00070FF9" w:rsidRPr="0043187B">
        <w:rPr>
          <w:rFonts w:ascii="Times New Roman" w:hAnsi="Times New Roman" w:cs="Times New Roman"/>
          <w:sz w:val="22"/>
          <w:szCs w:val="22"/>
        </w:rPr>
        <w:t xml:space="preserve"> </w:t>
      </w:r>
      <w:r w:rsidRPr="0043187B">
        <w:rPr>
          <w:rFonts w:ascii="Times New Roman" w:hAnsi="Times New Roman" w:cs="Times New Roman"/>
          <w:sz w:val="22"/>
          <w:szCs w:val="22"/>
        </w:rPr>
        <w:t>служебными   командировками   и   другими официальными мероприятиями,  участие  в  которых связано с исполнением ими служебных  (должностных)  обязанностей,  сдачи и оценки подарка, реализации</w:t>
      </w:r>
      <w:r w:rsidR="00070FF9" w:rsidRPr="0043187B">
        <w:rPr>
          <w:rFonts w:ascii="Times New Roman" w:hAnsi="Times New Roman" w:cs="Times New Roman"/>
          <w:sz w:val="22"/>
          <w:szCs w:val="22"/>
        </w:rPr>
        <w:t xml:space="preserve"> </w:t>
      </w:r>
      <w:r w:rsidRPr="0043187B">
        <w:rPr>
          <w:rFonts w:ascii="Times New Roman" w:hAnsi="Times New Roman" w:cs="Times New Roman"/>
          <w:sz w:val="22"/>
          <w:szCs w:val="22"/>
        </w:rPr>
        <w:t>(выкупа)  и  зачисления средств, вырученных от его реализации, утвержденным</w:t>
      </w:r>
      <w:proofErr w:type="gramEnd"/>
      <w:r w:rsidRPr="0043187B">
        <w:rPr>
          <w:rFonts w:ascii="Times New Roman" w:hAnsi="Times New Roman" w:cs="Times New Roman"/>
          <w:sz w:val="22"/>
          <w:szCs w:val="22"/>
        </w:rPr>
        <w:t xml:space="preserve"> </w:t>
      </w:r>
      <w:r w:rsidR="00113B8C">
        <w:rPr>
          <w:rFonts w:ascii="Times New Roman" w:hAnsi="Times New Roman" w:cs="Times New Roman"/>
          <w:sz w:val="22"/>
          <w:szCs w:val="22"/>
        </w:rPr>
        <w:t xml:space="preserve">распоряжением </w:t>
      </w:r>
      <w:r w:rsidR="00113B8C" w:rsidRPr="00113B8C">
        <w:rPr>
          <w:rFonts w:ascii="Times New Roman" w:hAnsi="Times New Roman"/>
          <w:sz w:val="22"/>
          <w:szCs w:val="22"/>
        </w:rPr>
        <w:t>контрольно-счетной палаты</w:t>
      </w:r>
      <w:r w:rsidR="00070FF9" w:rsidRPr="0043187B">
        <w:rPr>
          <w:rFonts w:ascii="Times New Roman" w:hAnsi="Times New Roman" w:cs="Times New Roman"/>
          <w:sz w:val="22"/>
          <w:szCs w:val="22"/>
        </w:rPr>
        <w:t xml:space="preserve"> </w:t>
      </w:r>
      <w:r w:rsidRPr="0043187B">
        <w:rPr>
          <w:rFonts w:ascii="Times New Roman" w:hAnsi="Times New Roman" w:cs="Times New Roman"/>
          <w:sz w:val="22"/>
          <w:szCs w:val="22"/>
        </w:rPr>
        <w:t xml:space="preserve">Беловского    муниципального  </w:t>
      </w:r>
      <w:r w:rsidR="00070FF9" w:rsidRPr="0043187B">
        <w:rPr>
          <w:rFonts w:ascii="Times New Roman" w:hAnsi="Times New Roman" w:cs="Times New Roman"/>
          <w:sz w:val="22"/>
          <w:szCs w:val="22"/>
        </w:rPr>
        <w:t>округа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От </w:t>
      </w:r>
      <w:r w:rsidR="006A253D" w:rsidRPr="0043187B">
        <w:rPr>
          <w:rFonts w:ascii="Times New Roman" w:hAnsi="Times New Roman" w:cs="Times New Roman"/>
          <w:sz w:val="22"/>
          <w:szCs w:val="22"/>
        </w:rPr>
        <w:t>«</w:t>
      </w:r>
      <w:r w:rsidRPr="0043187B">
        <w:rPr>
          <w:rFonts w:ascii="Times New Roman" w:hAnsi="Times New Roman" w:cs="Times New Roman"/>
          <w:sz w:val="22"/>
          <w:szCs w:val="22"/>
        </w:rPr>
        <w:t>___</w:t>
      </w:r>
      <w:r w:rsidR="006A253D" w:rsidRPr="0043187B">
        <w:rPr>
          <w:rFonts w:ascii="Times New Roman" w:hAnsi="Times New Roman" w:cs="Times New Roman"/>
          <w:sz w:val="22"/>
          <w:szCs w:val="22"/>
        </w:rPr>
        <w:t>»</w:t>
      </w:r>
      <w:r w:rsidRPr="0043187B">
        <w:rPr>
          <w:rFonts w:ascii="Times New Roman" w:hAnsi="Times New Roman" w:cs="Times New Roman"/>
          <w:sz w:val="22"/>
          <w:szCs w:val="22"/>
        </w:rPr>
        <w:t xml:space="preserve"> _________ 20__г. №___, возвращает ______________________________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>_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(ФИО, наименование должности)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подарок ___________________________________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>_________.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(наименование подарка)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>Подарок сдал_______________</w:t>
      </w:r>
      <w:r w:rsidR="006A253D" w:rsidRPr="0043187B">
        <w:rPr>
          <w:rFonts w:ascii="Times New Roman" w:hAnsi="Times New Roman" w:cs="Times New Roman"/>
          <w:sz w:val="22"/>
          <w:szCs w:val="22"/>
        </w:rPr>
        <w:t>__________________________</w:t>
      </w:r>
      <w:r w:rsidRPr="0043187B">
        <w:rPr>
          <w:rFonts w:ascii="Times New Roman" w:hAnsi="Times New Roman" w:cs="Times New Roman"/>
          <w:sz w:val="22"/>
          <w:szCs w:val="22"/>
        </w:rPr>
        <w:t xml:space="preserve">__________________________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                         (уполномоченное лицо)      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__________   _______________________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 (подпись)           (расшифровка подписи)</w:t>
      </w:r>
    </w:p>
    <w:p w:rsidR="006A253D" w:rsidRPr="0043187B" w:rsidRDefault="006A253D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2"/>
          <w:szCs w:val="22"/>
        </w:rPr>
        <w:t xml:space="preserve">Подарок принял ____________________________________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3D92" w:rsidRPr="004318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</w:rPr>
        <w:t>(уполномоченное лицо)</w:t>
      </w:r>
      <w:r w:rsidRPr="004318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10A7" w:rsidRPr="0043187B" w:rsidRDefault="006A253D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510A7" w:rsidRPr="0043187B">
        <w:rPr>
          <w:rFonts w:ascii="Times New Roman" w:hAnsi="Times New Roman" w:cs="Times New Roman"/>
          <w:sz w:val="28"/>
          <w:szCs w:val="28"/>
        </w:rPr>
        <w:t>_________   ________________</w:t>
      </w:r>
    </w:p>
    <w:p w:rsidR="004510A7" w:rsidRPr="0043187B" w:rsidRDefault="006A253D" w:rsidP="00E537E6">
      <w:pPr>
        <w:pStyle w:val="ConsPlusNonformat"/>
        <w:rPr>
          <w:rFonts w:ascii="Times New Roman" w:hAnsi="Times New Roman" w:cs="Times New Roman"/>
        </w:rPr>
        <w:sectPr w:rsidR="004510A7" w:rsidRPr="0043187B" w:rsidSect="00A27597">
          <w:pgSz w:w="11900" w:h="16840" w:code="9"/>
          <w:pgMar w:top="709" w:right="567" w:bottom="567" w:left="1701" w:header="0" w:footer="0" w:gutter="0"/>
          <w:cols w:space="720"/>
        </w:sectPr>
      </w:pPr>
      <w:r w:rsidRPr="0043187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 w:rsidR="004510A7" w:rsidRPr="0043187B">
        <w:rPr>
          <w:rFonts w:ascii="Times New Roman" w:hAnsi="Times New Roman" w:cs="Times New Roman"/>
        </w:rPr>
        <w:t xml:space="preserve">(подпись)      </w:t>
      </w:r>
      <w:r w:rsidRPr="0043187B">
        <w:rPr>
          <w:rFonts w:ascii="Times New Roman" w:hAnsi="Times New Roman" w:cs="Times New Roman"/>
        </w:rPr>
        <w:t xml:space="preserve">         </w:t>
      </w:r>
      <w:r w:rsidR="004510A7" w:rsidRPr="0043187B">
        <w:rPr>
          <w:rFonts w:ascii="Times New Roman" w:hAnsi="Times New Roman" w:cs="Times New Roman"/>
        </w:rPr>
        <w:t xml:space="preserve"> (расшифровка подписи</w:t>
      </w:r>
      <w:proofErr w:type="gramEnd"/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3187B">
        <w:rPr>
          <w:rFonts w:ascii="Times New Roman" w:hAnsi="Times New Roman" w:cs="Times New Roman"/>
          <w:szCs w:val="22"/>
        </w:rPr>
        <w:lastRenderedPageBreak/>
        <w:t>Приложение № 4</w:t>
      </w:r>
    </w:p>
    <w:p w:rsidR="00167557" w:rsidRPr="005A0736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</w:t>
      </w:r>
      <w:r w:rsidRPr="005A0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муниципальные должности</w:t>
      </w:r>
      <w:r w:rsidRPr="001675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Беловского муниципального округа и </w:t>
      </w: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служащими </w:t>
      </w: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Беловского муниципального округа  о получении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подарка в связи с протокольными мероприятиями,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другими официальными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мероприятиями, участие в которых связано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 исполнением ими служебных (должностных) обязанностей,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сдачи и оценки подарка, реализации (выкупа) и зачисления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</w:p>
    <w:p w:rsidR="00AE3D92" w:rsidRPr="0043187B" w:rsidRDefault="00AE3D92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E3D92" w:rsidRPr="0043187B" w:rsidRDefault="00AE3D92" w:rsidP="00E537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510A7" w:rsidRPr="0043187B" w:rsidRDefault="004510A7" w:rsidP="00E537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3187B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:rsidR="004510A7" w:rsidRPr="0043187B" w:rsidRDefault="004510A7" w:rsidP="00E537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b/>
          <w:sz w:val="24"/>
          <w:szCs w:val="24"/>
        </w:rPr>
        <w:t xml:space="preserve">регистрации сообщений лиц, замещающих муниципальные должности </w:t>
      </w:r>
      <w:r w:rsidR="004536DC" w:rsidRPr="004536DC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="004536DC">
        <w:rPr>
          <w:rFonts w:ascii="Times New Roman" w:hAnsi="Times New Roman" w:cs="Times New Roman"/>
          <w:szCs w:val="22"/>
        </w:rPr>
        <w:t xml:space="preserve"> 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Беловского муниципального </w:t>
      </w:r>
      <w:r w:rsidR="00070FF9" w:rsidRPr="0043187B">
        <w:rPr>
          <w:rFonts w:ascii="Times New Roman" w:hAnsi="Times New Roman" w:cs="Times New Roman"/>
          <w:b/>
          <w:sz w:val="24"/>
          <w:szCs w:val="24"/>
        </w:rPr>
        <w:t>округа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, и муниципальными служащими </w:t>
      </w:r>
      <w:r w:rsidR="004536DC" w:rsidRPr="004536DC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="004536DC" w:rsidRPr="00431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Беловского муниципального </w:t>
      </w:r>
      <w:r w:rsidR="00070FF9" w:rsidRPr="0043187B">
        <w:rPr>
          <w:rFonts w:ascii="Times New Roman" w:hAnsi="Times New Roman" w:cs="Times New Roman"/>
          <w:b/>
          <w:sz w:val="24"/>
          <w:szCs w:val="24"/>
        </w:rPr>
        <w:t>округа</w:t>
      </w:r>
      <w:r w:rsidRPr="0043187B">
        <w:rPr>
          <w:rFonts w:ascii="Times New Roman" w:hAnsi="Times New Roman" w:cs="Times New Roman"/>
          <w:b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</w:t>
      </w:r>
      <w:r w:rsidR="00070FF9" w:rsidRPr="0043187B">
        <w:rPr>
          <w:rFonts w:ascii="Times New Roman" w:hAnsi="Times New Roman" w:cs="Times New Roman"/>
          <w:b/>
          <w:sz w:val="24"/>
          <w:szCs w:val="24"/>
        </w:rPr>
        <w:t>, вырученных от его реализации</w:t>
      </w:r>
      <w:proofErr w:type="gramEnd"/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567"/>
        <w:gridCol w:w="1276"/>
        <w:gridCol w:w="1134"/>
        <w:gridCol w:w="1418"/>
        <w:gridCol w:w="1134"/>
        <w:gridCol w:w="1417"/>
        <w:gridCol w:w="851"/>
        <w:gridCol w:w="1134"/>
        <w:gridCol w:w="1276"/>
        <w:gridCol w:w="1134"/>
      </w:tblGrid>
      <w:tr w:rsidR="0043187B" w:rsidRPr="0043187B" w:rsidTr="00CB6766">
        <w:tc>
          <w:tcPr>
            <w:tcW w:w="567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</w:tcPr>
          <w:p w:rsidR="00DB131F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 xml:space="preserve"> Дата сообщения</w:t>
            </w:r>
          </w:p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 xml:space="preserve"> о получении подарка</w:t>
            </w: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ФИО лица, получившего подарка</w:t>
            </w:r>
          </w:p>
        </w:tc>
        <w:tc>
          <w:tcPr>
            <w:tcW w:w="1418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Наименование подарка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Количество предметов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его стоимость в рублях (при наличии)</w:t>
            </w:r>
          </w:p>
        </w:tc>
        <w:tc>
          <w:tcPr>
            <w:tcW w:w="851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оценки</w:t>
            </w: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</w:t>
            </w:r>
          </w:p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 xml:space="preserve">подарка </w:t>
            </w:r>
          </w:p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</w:p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рублях</w:t>
            </w:r>
            <w:proofErr w:type="gramEnd"/>
          </w:p>
        </w:tc>
        <w:tc>
          <w:tcPr>
            <w:tcW w:w="1276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87B">
              <w:rPr>
                <w:rFonts w:ascii="Times New Roman" w:hAnsi="Times New Roman"/>
                <w:sz w:val="16"/>
                <w:szCs w:val="16"/>
              </w:rPr>
              <w:t xml:space="preserve">Дата уведомления о </w:t>
            </w:r>
          </w:p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87B">
              <w:rPr>
                <w:rFonts w:ascii="Times New Roman" w:hAnsi="Times New Roman"/>
                <w:sz w:val="16"/>
                <w:szCs w:val="16"/>
              </w:rPr>
              <w:t xml:space="preserve">стоимости подарка </w:t>
            </w:r>
          </w:p>
        </w:tc>
        <w:tc>
          <w:tcPr>
            <w:tcW w:w="1134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87B">
              <w:rPr>
                <w:rFonts w:ascii="Times New Roman" w:hAnsi="Times New Roman"/>
                <w:sz w:val="16"/>
                <w:szCs w:val="16"/>
              </w:rPr>
              <w:t xml:space="preserve">Номер и дата документа, подтверждающего передачу подарка </w:t>
            </w:r>
          </w:p>
        </w:tc>
      </w:tr>
      <w:tr w:rsidR="0043187B" w:rsidRPr="0043187B" w:rsidTr="00CB6766">
        <w:tc>
          <w:tcPr>
            <w:tcW w:w="567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187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87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87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3187B" w:rsidRPr="0043187B" w:rsidTr="00CB6766">
        <w:tc>
          <w:tcPr>
            <w:tcW w:w="567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87B" w:rsidRPr="0043187B" w:rsidTr="00CB6766">
        <w:tc>
          <w:tcPr>
            <w:tcW w:w="567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87B" w:rsidRPr="0043187B" w:rsidTr="00CB6766">
        <w:tc>
          <w:tcPr>
            <w:tcW w:w="567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187B" w:rsidRPr="0043187B" w:rsidTr="00CB6766">
        <w:tc>
          <w:tcPr>
            <w:tcW w:w="567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10A7" w:rsidRPr="0043187B" w:rsidRDefault="004510A7" w:rsidP="00E53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25DC2" w:rsidRPr="0043187B" w:rsidRDefault="00625DC2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25DC2" w:rsidRPr="0043187B" w:rsidRDefault="00625DC2" w:rsidP="00E537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167557" w:rsidRPr="005A0736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</w:t>
      </w:r>
      <w:r w:rsidRPr="005A0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муниципальные должности</w:t>
      </w:r>
      <w:r w:rsidRPr="001675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Беловского муниципального округа и </w:t>
      </w: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служащими </w:t>
      </w: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Беловского муниципального округа  о получении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подарка в связи с протокольными мероприятиями,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другими официальными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мероприятиями, участие в которых связано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 исполнением ими служебных (должностных) обязанностей,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сдачи и оценки подарка, реализации (выкупа) и зачисления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___________________________                          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43187B">
        <w:rPr>
          <w:rFonts w:ascii="Times New Roman" w:hAnsi="Times New Roman" w:cs="Times New Roman"/>
        </w:rPr>
        <w:t>(должность и ФИО</w:t>
      </w:r>
      <w:proofErr w:type="gramEnd"/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_____________________________________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         представителя нанимателя (работодателя))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3187B">
        <w:rPr>
          <w:rFonts w:ascii="Times New Roman" w:hAnsi="Times New Roman" w:cs="Times New Roman"/>
        </w:rPr>
        <w:t>__</w:t>
      </w:r>
      <w:r w:rsidR="00625DC2" w:rsidRPr="0043187B">
        <w:rPr>
          <w:rFonts w:ascii="Times New Roman" w:hAnsi="Times New Roman" w:cs="Times New Roman"/>
        </w:rPr>
        <w:t>_____</w:t>
      </w:r>
      <w:r w:rsidRPr="0043187B">
        <w:rPr>
          <w:rFonts w:ascii="Times New Roman" w:hAnsi="Times New Roman" w:cs="Times New Roman"/>
        </w:rPr>
        <w:t>_________________________________________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       ______</w:t>
      </w:r>
      <w:r w:rsidR="00625DC2" w:rsidRPr="0043187B">
        <w:rPr>
          <w:rFonts w:ascii="Times New Roman" w:hAnsi="Times New Roman" w:cs="Times New Roman"/>
        </w:rPr>
        <w:t>_____</w:t>
      </w:r>
      <w:r w:rsidRPr="0043187B">
        <w:rPr>
          <w:rFonts w:ascii="Times New Roman" w:hAnsi="Times New Roman" w:cs="Times New Roman"/>
        </w:rPr>
        <w:t>_____________________________________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(ФИО, занимаемая должность лица, сдавшего подарок)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81"/>
      <w:bookmarkEnd w:id="10"/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Заявляю о намерении выкупить подарок 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                                                                  </w:t>
      </w:r>
      <w:r w:rsidRPr="0043187B">
        <w:rPr>
          <w:rFonts w:ascii="Times New Roman" w:hAnsi="Times New Roman" w:cs="Times New Roman"/>
        </w:rPr>
        <w:t>(наименование подарка)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стоимостью __________________________________рублей,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(стоимость подарка цифрами и прописью)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полученный мною </w:t>
      </w:r>
      <w:r w:rsidR="00FC3120" w:rsidRPr="0043187B">
        <w:rPr>
          <w:rFonts w:ascii="Times New Roman" w:hAnsi="Times New Roman" w:cs="Times New Roman"/>
          <w:sz w:val="28"/>
          <w:szCs w:val="28"/>
        </w:rPr>
        <w:t>«</w:t>
      </w:r>
      <w:r w:rsidRPr="0043187B">
        <w:rPr>
          <w:rFonts w:ascii="Times New Roman" w:hAnsi="Times New Roman" w:cs="Times New Roman"/>
          <w:sz w:val="28"/>
          <w:szCs w:val="28"/>
        </w:rPr>
        <w:t>____</w:t>
      </w:r>
      <w:r w:rsidR="00FC3120" w:rsidRPr="0043187B">
        <w:rPr>
          <w:rFonts w:ascii="Times New Roman" w:hAnsi="Times New Roman" w:cs="Times New Roman"/>
          <w:sz w:val="28"/>
          <w:szCs w:val="28"/>
        </w:rPr>
        <w:t>»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____________ 20____г. в связи с должностным положением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(или исполнением служебных (должностных) обязанностей) в ходе _______________________________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3187B">
        <w:rPr>
          <w:rFonts w:ascii="Times New Roman" w:hAnsi="Times New Roman" w:cs="Times New Roman"/>
        </w:rPr>
        <w:t>(наименование протокольного мероприятия, служебной  командировки,</w:t>
      </w:r>
      <w:proofErr w:type="gramEnd"/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>_________________________________________________________________________другого официального мероприятия и место его проведения)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625DC2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«</w:t>
      </w:r>
      <w:r w:rsidR="004510A7" w:rsidRPr="0043187B">
        <w:rPr>
          <w:rFonts w:ascii="Times New Roman" w:hAnsi="Times New Roman" w:cs="Times New Roman"/>
          <w:sz w:val="28"/>
          <w:szCs w:val="28"/>
        </w:rPr>
        <w:t>___</w:t>
      </w:r>
      <w:r w:rsidRPr="0043187B">
        <w:rPr>
          <w:rFonts w:ascii="Times New Roman" w:hAnsi="Times New Roman" w:cs="Times New Roman"/>
          <w:sz w:val="28"/>
          <w:szCs w:val="28"/>
        </w:rPr>
        <w:t>»</w:t>
      </w:r>
      <w:r w:rsidR="004510A7" w:rsidRPr="0043187B">
        <w:rPr>
          <w:rFonts w:ascii="Times New Roman" w:hAnsi="Times New Roman" w:cs="Times New Roman"/>
          <w:sz w:val="28"/>
          <w:szCs w:val="28"/>
        </w:rPr>
        <w:t>____20__г</w:t>
      </w:r>
      <w:proofErr w:type="gramStart"/>
      <w:r w:rsidR="004510A7" w:rsidRPr="0043187B">
        <w:rPr>
          <w:rFonts w:ascii="Times New Roman" w:hAnsi="Times New Roman" w:cs="Times New Roman"/>
          <w:sz w:val="28"/>
          <w:szCs w:val="28"/>
        </w:rPr>
        <w:t>.  __________   (________________)</w:t>
      </w:r>
      <w:proofErr w:type="gramEnd"/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5DC2" w:rsidRPr="004318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3187B">
        <w:rPr>
          <w:rFonts w:ascii="Times New Roman" w:hAnsi="Times New Roman" w:cs="Times New Roman"/>
        </w:rPr>
        <w:t>(подпись)          (расшифровка подписи)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5DC2" w:rsidRPr="0043187B" w:rsidRDefault="00625DC2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70FF9" w:rsidRPr="0043187B" w:rsidRDefault="00070FF9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187B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167557" w:rsidRPr="005A0736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</w:t>
      </w:r>
      <w:r w:rsidRPr="005A0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муниципальные должности</w:t>
      </w:r>
      <w:r w:rsidRPr="001675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Беловского муниципального округа и </w:t>
      </w:r>
      <w:proofErr w:type="gramStart"/>
      <w:r w:rsidRPr="0043187B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167557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служащими </w:t>
      </w:r>
      <w:r w:rsidRPr="005A0736">
        <w:rPr>
          <w:rFonts w:ascii="Times New Roman" w:hAnsi="Times New Roman" w:cs="Times New Roman"/>
          <w:b w:val="0"/>
          <w:sz w:val="24"/>
          <w:szCs w:val="24"/>
        </w:rPr>
        <w:t>контрольно-счетной палаты</w:t>
      </w: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Беловского муниципального округа  о получении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подарка в связи с протокольными мероприятиями,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другими официальными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мероприятиями, участие в которых связано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 xml:space="preserve">с исполнением ими служебных (должностных) обязанностей, 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сдачи и оценки подарка, реализации (выкупа) и зачисления</w:t>
      </w:r>
    </w:p>
    <w:p w:rsidR="00167557" w:rsidRPr="0043187B" w:rsidRDefault="00167557" w:rsidP="001675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187B">
        <w:rPr>
          <w:rFonts w:ascii="Times New Roman" w:hAnsi="Times New Roman" w:cs="Times New Roman"/>
          <w:b w:val="0"/>
          <w:sz w:val="24"/>
          <w:szCs w:val="24"/>
        </w:rPr>
        <w:t>средств, вырученных от его реализации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43187B">
        <w:rPr>
          <w:rFonts w:ascii="Times New Roman" w:hAnsi="Times New Roman" w:cs="Times New Roman"/>
        </w:rPr>
        <w:t>(замещаемая должность, фамилия,</w:t>
      </w:r>
      <w:proofErr w:type="gramEnd"/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          имя, отчество лица, сдавшего подарок)</w:t>
      </w:r>
    </w:p>
    <w:p w:rsidR="004510A7" w:rsidRPr="0043187B" w:rsidRDefault="004510A7" w:rsidP="00E537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21"/>
      <w:bookmarkEnd w:id="11"/>
      <w:r w:rsidRPr="0043187B">
        <w:rPr>
          <w:rFonts w:ascii="Times New Roman" w:hAnsi="Times New Roman" w:cs="Times New Roman"/>
          <w:sz w:val="28"/>
          <w:szCs w:val="28"/>
        </w:rPr>
        <w:t>Уведомление о стоимости подарка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625D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Уважаемый ________________________________________________!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>(имя, отчество)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Настоящим уведомляем Вас, что стоимость подарка ______________________________</w:t>
      </w:r>
      <w:r w:rsidR="00070FF9" w:rsidRPr="0043187B">
        <w:rPr>
          <w:rFonts w:ascii="Times New Roman" w:hAnsi="Times New Roman" w:cs="Times New Roman"/>
          <w:sz w:val="28"/>
          <w:szCs w:val="28"/>
        </w:rPr>
        <w:t>_________</w:t>
      </w:r>
      <w:r w:rsidRPr="0043187B">
        <w:rPr>
          <w:rFonts w:ascii="Times New Roman" w:hAnsi="Times New Roman" w:cs="Times New Roman"/>
          <w:sz w:val="28"/>
          <w:szCs w:val="28"/>
        </w:rPr>
        <w:t>_____</w:t>
      </w:r>
      <w:r w:rsidR="00070FF9" w:rsidRPr="0043187B">
        <w:rPr>
          <w:rFonts w:ascii="Times New Roman" w:hAnsi="Times New Roman" w:cs="Times New Roman"/>
          <w:sz w:val="28"/>
          <w:szCs w:val="28"/>
        </w:rPr>
        <w:t>_</w:t>
      </w:r>
      <w:r w:rsidRPr="0043187B">
        <w:rPr>
          <w:rFonts w:ascii="Times New Roman" w:hAnsi="Times New Roman" w:cs="Times New Roman"/>
          <w:sz w:val="28"/>
          <w:szCs w:val="28"/>
        </w:rPr>
        <w:t>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</w:rPr>
        <w:t xml:space="preserve"> (наименование подарка)</w:t>
      </w:r>
      <w:r w:rsidRPr="0043187B">
        <w:rPr>
          <w:rFonts w:ascii="Times New Roman" w:hAnsi="Times New Roman" w:cs="Times New Roman"/>
          <w:sz w:val="28"/>
          <w:szCs w:val="28"/>
        </w:rPr>
        <w:t>_______________________</w:t>
      </w:r>
      <w:r w:rsidR="00070FF9" w:rsidRPr="0043187B">
        <w:rPr>
          <w:rFonts w:ascii="Times New Roman" w:hAnsi="Times New Roman" w:cs="Times New Roman"/>
          <w:sz w:val="28"/>
          <w:szCs w:val="28"/>
        </w:rPr>
        <w:t>___</w:t>
      </w:r>
      <w:r w:rsidRPr="0043187B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70FF9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сданного Вами на хранение по акту приема-передачи от </w:t>
      </w:r>
      <w:r w:rsidR="00FC3120" w:rsidRPr="0043187B">
        <w:rPr>
          <w:rFonts w:ascii="Times New Roman" w:hAnsi="Times New Roman" w:cs="Times New Roman"/>
          <w:sz w:val="28"/>
          <w:szCs w:val="28"/>
        </w:rPr>
        <w:t>«</w:t>
      </w:r>
      <w:r w:rsidRPr="0043187B">
        <w:rPr>
          <w:rFonts w:ascii="Times New Roman" w:hAnsi="Times New Roman" w:cs="Times New Roman"/>
          <w:sz w:val="28"/>
          <w:szCs w:val="28"/>
        </w:rPr>
        <w:t>__</w:t>
      </w:r>
      <w:r w:rsidR="00FC3120" w:rsidRPr="0043187B">
        <w:rPr>
          <w:rFonts w:ascii="Times New Roman" w:hAnsi="Times New Roman" w:cs="Times New Roman"/>
          <w:sz w:val="28"/>
          <w:szCs w:val="28"/>
        </w:rPr>
        <w:t>»</w:t>
      </w:r>
      <w:r w:rsidRPr="0043187B">
        <w:rPr>
          <w:rFonts w:ascii="Times New Roman" w:hAnsi="Times New Roman" w:cs="Times New Roman"/>
          <w:sz w:val="28"/>
          <w:szCs w:val="28"/>
        </w:rPr>
        <w:t xml:space="preserve"> __________ 20___г. № ___, составляет __________</w:t>
      </w:r>
      <w:r w:rsidR="00070FF9" w:rsidRPr="0043187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3187B">
        <w:rPr>
          <w:rFonts w:ascii="Times New Roman" w:hAnsi="Times New Roman" w:cs="Times New Roman"/>
          <w:sz w:val="28"/>
          <w:szCs w:val="28"/>
        </w:rPr>
        <w:t>_</w:t>
      </w:r>
    </w:p>
    <w:p w:rsidR="004510A7" w:rsidRPr="0043187B" w:rsidRDefault="00070FF9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510A7" w:rsidRPr="0043187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4510A7" w:rsidRPr="0043187B" w:rsidRDefault="004510A7" w:rsidP="00E537E6">
      <w:pPr>
        <w:pStyle w:val="ConsPlusNonformat"/>
        <w:jc w:val="center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>(сумма прописью)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10A7" w:rsidRPr="0043187B" w:rsidRDefault="004510A7" w:rsidP="00E537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В соответствии  с </w:t>
      </w:r>
      <w:hyperlink w:anchor="P36" w:history="1">
        <w:r w:rsidRPr="0043187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3187B">
        <w:rPr>
          <w:rFonts w:ascii="Times New Roman" w:hAnsi="Times New Roman" w:cs="Times New Roman"/>
          <w:sz w:val="28"/>
          <w:szCs w:val="28"/>
        </w:rPr>
        <w:t xml:space="preserve"> сообщения  лицами, замещающими муниципальные должности </w:t>
      </w:r>
      <w:r w:rsidR="0016755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43187B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070FF9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70FF9" w:rsidRPr="0043187B">
        <w:rPr>
          <w:rFonts w:ascii="Times New Roman" w:hAnsi="Times New Roman" w:cs="Times New Roman"/>
          <w:sz w:val="28"/>
          <w:szCs w:val="28"/>
        </w:rPr>
        <w:t>округа</w:t>
      </w:r>
      <w:r w:rsidRPr="0043187B">
        <w:rPr>
          <w:rFonts w:ascii="Times New Roman" w:hAnsi="Times New Roman" w:cs="Times New Roman"/>
          <w:sz w:val="28"/>
          <w:szCs w:val="28"/>
        </w:rPr>
        <w:t xml:space="preserve"> и муниципальными служащими</w:t>
      </w:r>
      <w:r w:rsidR="00070FF9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="0016755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167557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sz w:val="28"/>
          <w:szCs w:val="28"/>
        </w:rPr>
        <w:t xml:space="preserve">Беловского муниципального  </w:t>
      </w:r>
      <w:r w:rsidR="00070FF9" w:rsidRPr="0043187B">
        <w:rPr>
          <w:rFonts w:ascii="Times New Roman" w:hAnsi="Times New Roman" w:cs="Times New Roman"/>
          <w:sz w:val="28"/>
          <w:szCs w:val="28"/>
        </w:rPr>
        <w:t>округа</w:t>
      </w:r>
      <w:r w:rsidRPr="0043187B">
        <w:rPr>
          <w:rFonts w:ascii="Times New Roman" w:hAnsi="Times New Roman" w:cs="Times New Roman"/>
          <w:sz w:val="28"/>
          <w:szCs w:val="28"/>
        </w:rPr>
        <w:t xml:space="preserve">  о  получении  подарка  в  связи  с протокольными    мероприятиями,   служебными   командировками   и   другими официальными  мероприятиями,  участие  в  которых связано с исполнением ими служебных  (должностных)  обязанностей,  сдачи и оценки подарка, реализации</w:t>
      </w:r>
      <w:r w:rsidR="00FC3120" w:rsidRPr="0043187B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sz w:val="28"/>
          <w:szCs w:val="28"/>
        </w:rPr>
        <w:t xml:space="preserve">(выкупа)  и  зачисления средств, вырученных от его реализации, утвержденным </w:t>
      </w:r>
      <w:r w:rsidR="00167557">
        <w:rPr>
          <w:rFonts w:ascii="Times New Roman" w:hAnsi="Times New Roman" w:cs="Times New Roman"/>
          <w:sz w:val="28"/>
          <w:szCs w:val="28"/>
        </w:rPr>
        <w:t>распоряжением</w:t>
      </w:r>
      <w:r w:rsidR="00167557" w:rsidRPr="00167557">
        <w:rPr>
          <w:rFonts w:ascii="Times New Roman" w:hAnsi="Times New Roman" w:cs="Times New Roman"/>
          <w:sz w:val="28"/>
          <w:szCs w:val="28"/>
        </w:rPr>
        <w:t xml:space="preserve"> </w:t>
      </w:r>
      <w:r w:rsidR="00167557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43187B"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FC3120" w:rsidRPr="0043187B">
        <w:rPr>
          <w:rFonts w:ascii="Times New Roman" w:hAnsi="Times New Roman" w:cs="Times New Roman"/>
          <w:sz w:val="28"/>
          <w:szCs w:val="28"/>
        </w:rPr>
        <w:t>округа</w:t>
      </w:r>
      <w:r w:rsidRPr="0043187B">
        <w:rPr>
          <w:rFonts w:ascii="Times New Roman" w:hAnsi="Times New Roman" w:cs="Times New Roman"/>
          <w:sz w:val="28"/>
          <w:szCs w:val="28"/>
        </w:rPr>
        <w:t xml:space="preserve"> от </w:t>
      </w:r>
      <w:r w:rsidR="00070FF9" w:rsidRPr="0043187B">
        <w:rPr>
          <w:rFonts w:ascii="Times New Roman" w:hAnsi="Times New Roman" w:cs="Times New Roman"/>
          <w:sz w:val="28"/>
          <w:szCs w:val="28"/>
        </w:rPr>
        <w:t>«</w:t>
      </w:r>
      <w:r w:rsidRPr="0043187B">
        <w:rPr>
          <w:rFonts w:ascii="Times New Roman" w:hAnsi="Times New Roman" w:cs="Times New Roman"/>
          <w:sz w:val="28"/>
          <w:szCs w:val="28"/>
        </w:rPr>
        <w:t>___</w:t>
      </w:r>
      <w:r w:rsidR="00070FF9" w:rsidRPr="0043187B">
        <w:rPr>
          <w:rFonts w:ascii="Times New Roman" w:hAnsi="Times New Roman" w:cs="Times New Roman"/>
          <w:sz w:val="28"/>
          <w:szCs w:val="28"/>
        </w:rPr>
        <w:t>»</w:t>
      </w:r>
      <w:r w:rsidRPr="0043187B">
        <w:rPr>
          <w:rFonts w:ascii="Times New Roman" w:hAnsi="Times New Roman" w:cs="Times New Roman"/>
          <w:sz w:val="28"/>
          <w:szCs w:val="28"/>
        </w:rPr>
        <w:t>_________ 20__г. № ___, Вы имеете право выкупить подарок по указанной стоимости либо отказаться от него.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Вам необходимо  в  течение месяца со дня  получения уведомления принять решение, о чем письменно сообщить.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Если в  указанный срок Вы не заявите о  намерении выкупить подарок, это </w:t>
      </w:r>
      <w:proofErr w:type="gramStart"/>
      <w:r w:rsidRPr="0043187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43187B">
        <w:rPr>
          <w:rFonts w:ascii="Times New Roman" w:hAnsi="Times New Roman" w:cs="Times New Roman"/>
          <w:sz w:val="28"/>
          <w:szCs w:val="28"/>
        </w:rPr>
        <w:t xml:space="preserve"> считается отказом от выкупа подарка.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lastRenderedPageBreak/>
        <w:t>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3187B">
        <w:rPr>
          <w:rFonts w:ascii="Times New Roman" w:hAnsi="Times New Roman" w:cs="Times New Roman"/>
        </w:rPr>
        <w:t xml:space="preserve">(руководитель органа </w:t>
      </w:r>
      <w:proofErr w:type="gramEnd"/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</w:rPr>
        <w:t>местного самоуправления)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10A7" w:rsidRPr="0043187B" w:rsidRDefault="00C53459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«</w:t>
      </w:r>
      <w:r w:rsidR="004510A7" w:rsidRPr="0043187B">
        <w:rPr>
          <w:rFonts w:ascii="Times New Roman" w:hAnsi="Times New Roman" w:cs="Times New Roman"/>
          <w:sz w:val="28"/>
          <w:szCs w:val="28"/>
        </w:rPr>
        <w:t>___</w:t>
      </w:r>
      <w:r w:rsidRPr="0043187B">
        <w:rPr>
          <w:rFonts w:ascii="Times New Roman" w:hAnsi="Times New Roman" w:cs="Times New Roman"/>
          <w:sz w:val="28"/>
          <w:szCs w:val="28"/>
        </w:rPr>
        <w:t>»</w:t>
      </w:r>
      <w:r w:rsidR="004510A7" w:rsidRPr="0043187B">
        <w:rPr>
          <w:rFonts w:ascii="Times New Roman" w:hAnsi="Times New Roman" w:cs="Times New Roman"/>
          <w:sz w:val="28"/>
          <w:szCs w:val="28"/>
        </w:rPr>
        <w:t xml:space="preserve"> _____________ 20__г. _________ 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</w:rPr>
        <w:t xml:space="preserve">                                       </w:t>
      </w:r>
      <w:r w:rsidR="00C53459" w:rsidRPr="0043187B">
        <w:rPr>
          <w:rFonts w:ascii="Times New Roman" w:hAnsi="Times New Roman" w:cs="Times New Roman"/>
        </w:rPr>
        <w:t xml:space="preserve">                                  </w:t>
      </w:r>
      <w:r w:rsidRPr="0043187B">
        <w:rPr>
          <w:rFonts w:ascii="Times New Roman" w:hAnsi="Times New Roman" w:cs="Times New Roman"/>
        </w:rPr>
        <w:t>(подпись)   (расшифровка подписи)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Уведомление получил &lt;2&gt;</w:t>
      </w:r>
    </w:p>
    <w:p w:rsidR="004510A7" w:rsidRPr="0043187B" w:rsidRDefault="004510A7" w:rsidP="00E537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</w:rPr>
        <w:t xml:space="preserve">                            (наименование должности)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CB6766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10A7" w:rsidRPr="004318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10A7" w:rsidRPr="0043187B">
        <w:rPr>
          <w:rFonts w:ascii="Times New Roman" w:hAnsi="Times New Roman" w:cs="Times New Roman"/>
          <w:sz w:val="28"/>
          <w:szCs w:val="28"/>
        </w:rPr>
        <w:t xml:space="preserve"> ________ 20__г. ________  ________________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3459" w:rsidRPr="004318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187B">
        <w:rPr>
          <w:rFonts w:ascii="Times New Roman" w:hAnsi="Times New Roman" w:cs="Times New Roman"/>
          <w:sz w:val="28"/>
          <w:szCs w:val="28"/>
        </w:rPr>
        <w:t xml:space="preserve">   </w:t>
      </w:r>
      <w:r w:rsidRPr="0043187B">
        <w:rPr>
          <w:rFonts w:ascii="Times New Roman" w:hAnsi="Times New Roman" w:cs="Times New Roman"/>
        </w:rPr>
        <w:t>(подпись)    (расшифровка подписи)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187B">
        <w:rPr>
          <w:rFonts w:ascii="Times New Roman" w:hAnsi="Times New Roman" w:cs="Times New Roman"/>
          <w:sz w:val="28"/>
          <w:szCs w:val="28"/>
        </w:rPr>
        <w:t xml:space="preserve">    </w:t>
      </w:r>
      <w:r w:rsidRPr="0043187B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43187B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43187B">
        <w:rPr>
          <w:rFonts w:ascii="Times New Roman" w:hAnsi="Times New Roman" w:cs="Times New Roman"/>
          <w:sz w:val="22"/>
          <w:szCs w:val="22"/>
        </w:rPr>
        <w:t xml:space="preserve"> случае   невозможности   получения   по    объективным   причинам</w:t>
      </w:r>
      <w:r w:rsidR="00CB6766">
        <w:rPr>
          <w:rFonts w:ascii="Times New Roman" w:hAnsi="Times New Roman" w:cs="Times New Roman"/>
          <w:sz w:val="22"/>
          <w:szCs w:val="22"/>
        </w:rPr>
        <w:t xml:space="preserve"> </w:t>
      </w:r>
      <w:r w:rsidRPr="0043187B">
        <w:rPr>
          <w:rFonts w:ascii="Times New Roman" w:hAnsi="Times New Roman" w:cs="Times New Roman"/>
          <w:sz w:val="22"/>
          <w:szCs w:val="22"/>
        </w:rPr>
        <w:t>(командировка,  отпуск,  болезнь)  лично  направляется  заказным  письмом с уведомлением.</w:t>
      </w: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10A7" w:rsidRPr="0043187B" w:rsidRDefault="004510A7" w:rsidP="00E537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510A7" w:rsidRPr="0043187B" w:rsidRDefault="004510A7" w:rsidP="00E53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0A7" w:rsidRPr="0043187B" w:rsidRDefault="004510A7" w:rsidP="00E537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0A7" w:rsidRPr="0043187B" w:rsidRDefault="004510A7" w:rsidP="00E537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0A7" w:rsidRPr="0043187B" w:rsidRDefault="004510A7" w:rsidP="00E53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510A7" w:rsidRPr="0043187B" w:rsidSect="0045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91B"/>
    <w:rsid w:val="0001166C"/>
    <w:rsid w:val="00023FD4"/>
    <w:rsid w:val="00064D5B"/>
    <w:rsid w:val="00070FF9"/>
    <w:rsid w:val="00071307"/>
    <w:rsid w:val="00091582"/>
    <w:rsid w:val="00091F0D"/>
    <w:rsid w:val="00113B8C"/>
    <w:rsid w:val="0013138A"/>
    <w:rsid w:val="001318B4"/>
    <w:rsid w:val="00167557"/>
    <w:rsid w:val="001B5444"/>
    <w:rsid w:val="00407D2B"/>
    <w:rsid w:val="0043187B"/>
    <w:rsid w:val="004510A7"/>
    <w:rsid w:val="004536DC"/>
    <w:rsid w:val="0050060E"/>
    <w:rsid w:val="0056691B"/>
    <w:rsid w:val="00583C1C"/>
    <w:rsid w:val="00594332"/>
    <w:rsid w:val="005A0736"/>
    <w:rsid w:val="00617C9A"/>
    <w:rsid w:val="006200D2"/>
    <w:rsid w:val="00625DC2"/>
    <w:rsid w:val="00635600"/>
    <w:rsid w:val="006604BC"/>
    <w:rsid w:val="00677E34"/>
    <w:rsid w:val="006A253D"/>
    <w:rsid w:val="006B27C9"/>
    <w:rsid w:val="006F339B"/>
    <w:rsid w:val="0072453B"/>
    <w:rsid w:val="008152E5"/>
    <w:rsid w:val="00866C06"/>
    <w:rsid w:val="009C4ADB"/>
    <w:rsid w:val="00A04646"/>
    <w:rsid w:val="00A27597"/>
    <w:rsid w:val="00AA3D0C"/>
    <w:rsid w:val="00AC162F"/>
    <w:rsid w:val="00AC50E9"/>
    <w:rsid w:val="00AE3D92"/>
    <w:rsid w:val="00B143D3"/>
    <w:rsid w:val="00B20C20"/>
    <w:rsid w:val="00BB2FA2"/>
    <w:rsid w:val="00BD389D"/>
    <w:rsid w:val="00BD3908"/>
    <w:rsid w:val="00C078FD"/>
    <w:rsid w:val="00C079E6"/>
    <w:rsid w:val="00C53459"/>
    <w:rsid w:val="00C62E23"/>
    <w:rsid w:val="00C66A01"/>
    <w:rsid w:val="00CB6766"/>
    <w:rsid w:val="00DB131F"/>
    <w:rsid w:val="00E10B05"/>
    <w:rsid w:val="00E216D6"/>
    <w:rsid w:val="00E537E6"/>
    <w:rsid w:val="00ED771C"/>
    <w:rsid w:val="00F15968"/>
    <w:rsid w:val="00F30101"/>
    <w:rsid w:val="00F6629D"/>
    <w:rsid w:val="00FA4422"/>
    <w:rsid w:val="00FB163A"/>
    <w:rsid w:val="00FC3120"/>
    <w:rsid w:val="00FD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45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F159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5968"/>
    <w:pPr>
      <w:widowControl w:val="0"/>
      <w:shd w:val="clear" w:color="auto" w:fill="FFFFFF"/>
      <w:spacing w:before="420" w:after="240" w:line="304" w:lineRule="exact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45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A133908C0A1154F3E04CF6300C0285427CA953FEE82F4A53CF866F2207F00D29FF8BE49AB558E38BD049A36EBo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3A133908C0A1154F3E04CF6300C028562BCD923DED82F4A53CF866F2207F00D29FF8BE49AB558E38BD049A36EBo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3A133908C0A1154F3E04CF6300C028562DCD953FEC82F4A53CF866F2207F00C09FA0B24AA9428E3DA852CB70EFEB2159E543429220FC3EE9oF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BD15-ECCB-423E-8D08-B68108FF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KRO</cp:lastModifiedBy>
  <cp:revision>51</cp:revision>
  <cp:lastPrinted>2022-03-03T04:07:00Z</cp:lastPrinted>
  <dcterms:created xsi:type="dcterms:W3CDTF">2022-03-01T07:02:00Z</dcterms:created>
  <dcterms:modified xsi:type="dcterms:W3CDTF">2023-07-12T03:24:00Z</dcterms:modified>
</cp:coreProperties>
</file>