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FD" w:rsidRPr="00355622" w:rsidRDefault="00355622" w:rsidP="00355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622">
        <w:rPr>
          <w:rFonts w:ascii="Times New Roman" w:hAnsi="Times New Roman" w:cs="Times New Roman"/>
          <w:b/>
          <w:sz w:val="28"/>
          <w:szCs w:val="28"/>
        </w:rPr>
        <w:t>Проверочные листы</w:t>
      </w:r>
    </w:p>
    <w:p w:rsidR="008756B8" w:rsidRPr="008756B8" w:rsidRDefault="00EF3E22" w:rsidP="008756B8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756B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8756B8">
        <w:t>»</w:t>
      </w:r>
      <w:r w:rsidR="00355622">
        <w:t>,</w:t>
      </w:r>
      <w:r w:rsidR="008756B8">
        <w:t xml:space="preserve"> </w:t>
      </w:r>
      <w:r w:rsidR="008756B8" w:rsidRPr="008756B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756B8">
        <w:t xml:space="preserve"> </w:t>
      </w:r>
      <w:r w:rsidR="008756B8" w:rsidRPr="008756B8">
        <w:rPr>
          <w:rFonts w:ascii="Times New Roman" w:hAnsi="Times New Roman" w:cs="Times New Roman"/>
          <w:sz w:val="28"/>
          <w:szCs w:val="28"/>
        </w:rPr>
        <w:t>10</w:t>
      </w:r>
      <w:r w:rsidR="008756B8">
        <w:rPr>
          <w:rFonts w:ascii="Times New Roman" w:hAnsi="Times New Roman" w:cs="Times New Roman"/>
          <w:sz w:val="28"/>
          <w:szCs w:val="28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</w:t>
      </w:r>
      <w:r w:rsidR="00355622">
        <w:rPr>
          <w:rFonts w:ascii="Times New Roman" w:hAnsi="Times New Roman" w:cs="Times New Roman"/>
          <w:sz w:val="28"/>
          <w:szCs w:val="28"/>
        </w:rPr>
        <w:t xml:space="preserve">о применения проверочных листов, </w:t>
      </w:r>
      <w:r w:rsidR="008756B8">
        <w:rPr>
          <w:rFonts w:ascii="Times New Roman" w:hAnsi="Times New Roman" w:cs="Times New Roman"/>
          <w:sz w:val="28"/>
          <w:szCs w:val="28"/>
        </w:rPr>
        <w:t>п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роверочные листы подлежат обязательному применению при осуществлении следующих </w:t>
      </w:r>
      <w:r w:rsidR="008756B8" w:rsidRPr="00FF3DA0">
        <w:rPr>
          <w:rFonts w:ascii="Times New Roman" w:hAnsi="Times New Roman" w:cs="Times New Roman"/>
          <w:b/>
          <w:sz w:val="28"/>
          <w:szCs w:val="28"/>
        </w:rPr>
        <w:t>плановых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мероприятий:</w:t>
      </w:r>
    </w:p>
    <w:p w:rsidR="008756B8" w:rsidRPr="008756B8" w:rsidRDefault="008756B8" w:rsidP="0087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6B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B8">
        <w:rPr>
          <w:rFonts w:ascii="Times New Roman" w:hAnsi="Times New Roman" w:cs="Times New Roman"/>
          <w:sz w:val="28"/>
          <w:szCs w:val="28"/>
        </w:rPr>
        <w:t>рейдовый осмотр;</w:t>
      </w:r>
    </w:p>
    <w:p w:rsidR="008756B8" w:rsidRPr="008756B8" w:rsidRDefault="008756B8" w:rsidP="0087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6B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B8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:rsidR="00355622" w:rsidRDefault="00FF3D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B2ECA">
        <w:rPr>
          <w:rFonts w:ascii="Times New Roman" w:hAnsi="Times New Roman" w:cs="Times New Roman"/>
          <w:sz w:val="28"/>
          <w:szCs w:val="28"/>
        </w:rPr>
        <w:t>положению осуществления муниципального контроля</w:t>
      </w:r>
      <w:r w:rsidR="00025581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B2ECA">
        <w:rPr>
          <w:rFonts w:ascii="Times New Roman" w:hAnsi="Times New Roman" w:cs="Times New Roman"/>
          <w:sz w:val="28"/>
          <w:szCs w:val="28"/>
        </w:rPr>
        <w:t xml:space="preserve"> на территории Беловского муниципального округа утвержд</w:t>
      </w:r>
      <w:bookmarkStart w:id="0" w:name="_GoBack"/>
      <w:bookmarkEnd w:id="0"/>
      <w:r w:rsidR="00AB2ECA">
        <w:rPr>
          <w:rFonts w:ascii="Times New Roman" w:hAnsi="Times New Roman" w:cs="Times New Roman"/>
          <w:sz w:val="28"/>
          <w:szCs w:val="28"/>
        </w:rPr>
        <w:t xml:space="preserve">енное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AB2EC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Беловского муниципального округа </w:t>
      </w:r>
      <w:r w:rsidR="00355622">
        <w:rPr>
          <w:rFonts w:ascii="Times New Roman" w:hAnsi="Times New Roman" w:cs="Times New Roman"/>
          <w:sz w:val="28"/>
          <w:szCs w:val="28"/>
        </w:rPr>
        <w:t xml:space="preserve">от </w:t>
      </w:r>
      <w:r w:rsidR="00025581">
        <w:rPr>
          <w:rFonts w:ascii="Times New Roman" w:hAnsi="Times New Roman" w:cs="Times New Roman"/>
          <w:sz w:val="28"/>
          <w:szCs w:val="28"/>
        </w:rPr>
        <w:t>23.06.2022</w:t>
      </w:r>
      <w:r w:rsidR="00355622">
        <w:rPr>
          <w:rFonts w:ascii="Times New Roman" w:hAnsi="Times New Roman" w:cs="Times New Roman"/>
          <w:sz w:val="28"/>
          <w:szCs w:val="28"/>
        </w:rPr>
        <w:t xml:space="preserve"> № </w:t>
      </w:r>
      <w:r w:rsidR="00025581">
        <w:rPr>
          <w:rFonts w:ascii="Times New Roman" w:hAnsi="Times New Roman" w:cs="Times New Roman"/>
          <w:sz w:val="28"/>
          <w:szCs w:val="28"/>
        </w:rPr>
        <w:t>205</w:t>
      </w:r>
      <w:r w:rsidR="00355622">
        <w:rPr>
          <w:rFonts w:ascii="Times New Roman" w:hAnsi="Times New Roman" w:cs="Times New Roman"/>
          <w:sz w:val="28"/>
          <w:szCs w:val="28"/>
        </w:rPr>
        <w:t xml:space="preserve">, на основании части 7 статьи 22 Федерального закона        № 248-ФЗ система оценки и управления рисками при осуществлении муниципального контроля </w:t>
      </w:r>
      <w:r w:rsidR="00025581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355622">
        <w:rPr>
          <w:rFonts w:ascii="Times New Roman" w:hAnsi="Times New Roman" w:cs="Times New Roman"/>
          <w:sz w:val="28"/>
          <w:szCs w:val="28"/>
        </w:rPr>
        <w:t>не применяется.</w:t>
      </w:r>
      <w:r w:rsidR="00AB2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6B8" w:rsidRPr="00355622" w:rsidRDefault="008756B8" w:rsidP="0035562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756B8" w:rsidRPr="0035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12" w:rsidRDefault="00800312" w:rsidP="00355622">
      <w:pPr>
        <w:spacing w:after="0" w:line="240" w:lineRule="auto"/>
      </w:pPr>
      <w:r>
        <w:separator/>
      </w:r>
    </w:p>
  </w:endnote>
  <w:endnote w:type="continuationSeparator" w:id="0">
    <w:p w:rsidR="00800312" w:rsidRDefault="00800312" w:rsidP="0035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12" w:rsidRDefault="00800312" w:rsidP="00355622">
      <w:pPr>
        <w:spacing w:after="0" w:line="240" w:lineRule="auto"/>
      </w:pPr>
      <w:r>
        <w:separator/>
      </w:r>
    </w:p>
  </w:footnote>
  <w:footnote w:type="continuationSeparator" w:id="0">
    <w:p w:rsidR="00800312" w:rsidRDefault="00800312" w:rsidP="00355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9D"/>
    <w:rsid w:val="00025581"/>
    <w:rsid w:val="001F4CFD"/>
    <w:rsid w:val="00355622"/>
    <w:rsid w:val="003D7924"/>
    <w:rsid w:val="007C1768"/>
    <w:rsid w:val="00800312"/>
    <w:rsid w:val="008756B8"/>
    <w:rsid w:val="00AB2ECA"/>
    <w:rsid w:val="00D1059D"/>
    <w:rsid w:val="00EF3E22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622"/>
  </w:style>
  <w:style w:type="paragraph" w:styleId="a5">
    <w:name w:val="footer"/>
    <w:basedOn w:val="a"/>
    <w:link w:val="a6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622"/>
  </w:style>
  <w:style w:type="paragraph" w:styleId="a5">
    <w:name w:val="footer"/>
    <w:basedOn w:val="a"/>
    <w:link w:val="a6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2022-03-30T08:00:00Z</dcterms:created>
  <dcterms:modified xsi:type="dcterms:W3CDTF">2022-10-05T03:09:00Z</dcterms:modified>
</cp:coreProperties>
</file>