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5E" w:rsidRPr="0052225E" w:rsidRDefault="0052225E" w:rsidP="0052225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2225E">
        <w:rPr>
          <w:rFonts w:ascii="Times New Roman" w:hAnsi="Times New Roman"/>
          <w:bCs/>
          <w:sz w:val="24"/>
          <w:szCs w:val="24"/>
        </w:rPr>
        <w:t>Приложение к аналитической информации</w:t>
      </w:r>
    </w:p>
    <w:p w:rsidR="0052225E" w:rsidRDefault="0052225E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4A94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Отчет о </w:t>
      </w:r>
      <w:r w:rsidR="0052225E">
        <w:rPr>
          <w:rFonts w:ascii="Times New Roman" w:hAnsi="Times New Roman"/>
          <w:b/>
          <w:bCs/>
          <w:sz w:val="28"/>
          <w:szCs w:val="28"/>
        </w:rPr>
        <w:t xml:space="preserve"> выполнении плана</w:t>
      </w:r>
      <w:r>
        <w:rPr>
          <w:rFonts w:ascii="Times New Roman" w:hAnsi="Times New Roman"/>
          <w:b/>
          <w:bCs/>
          <w:sz w:val="28"/>
          <w:szCs w:val="28"/>
        </w:rPr>
        <w:t xml:space="preserve"> мероприятий по реализации программы </w:t>
      </w:r>
      <w:r>
        <w:rPr>
          <w:rFonts w:ascii="Times New Roman" w:hAnsi="Times New Roman"/>
          <w:b/>
          <w:sz w:val="28"/>
          <w:szCs w:val="28"/>
        </w:rPr>
        <w:t>«Бережливый Кузбасс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на 2022-2024 годы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954A94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администрации Беловского муниципального округа и подведомственных ей  учреждениях </w:t>
      </w:r>
    </w:p>
    <w:p w:rsidR="008367EB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B11EB0">
        <w:rPr>
          <w:rFonts w:ascii="Times New Roman" w:hAnsi="Times New Roman"/>
          <w:b/>
          <w:bCs/>
          <w:sz w:val="28"/>
          <w:szCs w:val="28"/>
        </w:rPr>
        <w:t>9</w:t>
      </w:r>
      <w:r w:rsidR="006266DA">
        <w:rPr>
          <w:rFonts w:ascii="Times New Roman" w:hAnsi="Times New Roman"/>
          <w:b/>
          <w:bCs/>
          <w:sz w:val="28"/>
          <w:szCs w:val="28"/>
        </w:rPr>
        <w:t xml:space="preserve"> месяцев</w:t>
      </w:r>
      <w:r w:rsidR="00006523">
        <w:rPr>
          <w:rFonts w:ascii="Times New Roman" w:hAnsi="Times New Roman"/>
          <w:b/>
          <w:bCs/>
          <w:sz w:val="28"/>
          <w:szCs w:val="28"/>
        </w:rPr>
        <w:t xml:space="preserve"> 2023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006523">
        <w:rPr>
          <w:rFonts w:ascii="Times New Roman" w:hAnsi="Times New Roman"/>
          <w:b/>
          <w:bCs/>
          <w:sz w:val="28"/>
          <w:szCs w:val="28"/>
        </w:rPr>
        <w:t>а</w:t>
      </w:r>
    </w:p>
    <w:tbl>
      <w:tblPr>
        <w:tblpPr w:leftFromText="180" w:rightFromText="180" w:bottomFromText="200" w:vertAnchor="text" w:horzAnchor="margin" w:tblpXSpec="center" w:tblpY="24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4415"/>
        <w:gridCol w:w="1202"/>
        <w:gridCol w:w="1349"/>
        <w:gridCol w:w="1429"/>
        <w:gridCol w:w="6509"/>
      </w:tblGrid>
      <w:tr w:rsidR="00954A94" w:rsidTr="005073B4">
        <w:trPr>
          <w:trHeight w:val="1131"/>
        </w:trPr>
        <w:tc>
          <w:tcPr>
            <w:tcW w:w="513" w:type="dxa"/>
            <w:hideMark/>
          </w:tcPr>
          <w:p w:rsidR="00954A94" w:rsidRDefault="00954A94" w:rsidP="00A21B48">
            <w:pPr>
              <w:spacing w:after="0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№ п/п</w:t>
            </w:r>
          </w:p>
        </w:tc>
        <w:tc>
          <w:tcPr>
            <w:tcW w:w="4415" w:type="dxa"/>
            <w:hideMark/>
          </w:tcPr>
          <w:p w:rsidR="00954A94" w:rsidRDefault="00954A94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Наименование показателя</w:t>
            </w:r>
          </w:p>
        </w:tc>
        <w:tc>
          <w:tcPr>
            <w:tcW w:w="1202" w:type="dxa"/>
            <w:hideMark/>
          </w:tcPr>
          <w:p w:rsidR="00954A94" w:rsidRDefault="00954A94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Единица измерения</w:t>
            </w:r>
          </w:p>
        </w:tc>
        <w:tc>
          <w:tcPr>
            <w:tcW w:w="1349" w:type="dxa"/>
            <w:hideMark/>
          </w:tcPr>
          <w:p w:rsidR="00954A94" w:rsidRDefault="00006523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Целевое значение на 2023</w:t>
            </w:r>
            <w:r w:rsidR="00954A94">
              <w:rPr>
                <w:rFonts w:ascii="Times New Roman" w:eastAsia="Calibri" w:hAnsi="Times New Roman"/>
                <w:bCs/>
              </w:rPr>
              <w:t xml:space="preserve"> год</w:t>
            </w:r>
          </w:p>
        </w:tc>
        <w:tc>
          <w:tcPr>
            <w:tcW w:w="1429" w:type="dxa"/>
            <w:hideMark/>
          </w:tcPr>
          <w:p w:rsidR="00954A94" w:rsidRDefault="00954A94" w:rsidP="00B11EB0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Фактическое значение за </w:t>
            </w:r>
            <w:r w:rsidR="00B11EB0">
              <w:rPr>
                <w:rFonts w:ascii="Times New Roman" w:eastAsia="Calibri" w:hAnsi="Times New Roman"/>
                <w:bCs/>
              </w:rPr>
              <w:t>9</w:t>
            </w:r>
            <w:r w:rsidR="006266DA">
              <w:rPr>
                <w:rFonts w:ascii="Times New Roman" w:eastAsia="Calibri" w:hAnsi="Times New Roman"/>
                <w:bCs/>
              </w:rPr>
              <w:t xml:space="preserve">месяцев </w:t>
            </w:r>
            <w:r w:rsidR="00006523">
              <w:rPr>
                <w:rFonts w:ascii="Times New Roman" w:eastAsia="Calibri" w:hAnsi="Times New Roman"/>
                <w:bCs/>
              </w:rPr>
              <w:t>2023</w:t>
            </w:r>
            <w:r>
              <w:rPr>
                <w:rFonts w:ascii="Times New Roman" w:eastAsia="Calibri" w:hAnsi="Times New Roman"/>
                <w:bCs/>
              </w:rPr>
              <w:t xml:space="preserve"> год</w:t>
            </w:r>
            <w:r w:rsidR="00006523">
              <w:rPr>
                <w:rFonts w:ascii="Times New Roman" w:eastAsia="Calibri" w:hAnsi="Times New Roman"/>
                <w:bCs/>
              </w:rPr>
              <w:t>а</w:t>
            </w:r>
          </w:p>
        </w:tc>
        <w:tc>
          <w:tcPr>
            <w:tcW w:w="6509" w:type="dxa"/>
            <w:hideMark/>
          </w:tcPr>
          <w:p w:rsidR="00954A94" w:rsidRDefault="006E0450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Отчет о выполнении мероприятий (краткое описание)</w:t>
            </w:r>
          </w:p>
        </w:tc>
      </w:tr>
      <w:tr w:rsidR="00954A94" w:rsidTr="005073B4">
        <w:trPr>
          <w:trHeight w:val="313"/>
        </w:trPr>
        <w:tc>
          <w:tcPr>
            <w:tcW w:w="513" w:type="dxa"/>
            <w:tcBorders>
              <w:bottom w:val="single" w:sz="4" w:space="0" w:color="auto"/>
            </w:tcBorders>
            <w:hideMark/>
          </w:tcPr>
          <w:p w:rsidR="00954A94" w:rsidRDefault="00954A94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</w:t>
            </w:r>
          </w:p>
        </w:tc>
        <w:tc>
          <w:tcPr>
            <w:tcW w:w="4415" w:type="dxa"/>
            <w:hideMark/>
          </w:tcPr>
          <w:p w:rsidR="00954A94" w:rsidRDefault="00954A94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1202" w:type="dxa"/>
            <w:hideMark/>
          </w:tcPr>
          <w:p w:rsidR="00954A94" w:rsidRDefault="00954A94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1349" w:type="dxa"/>
            <w:hideMark/>
          </w:tcPr>
          <w:p w:rsidR="00954A94" w:rsidRDefault="00954A94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4</w:t>
            </w:r>
          </w:p>
        </w:tc>
        <w:tc>
          <w:tcPr>
            <w:tcW w:w="1429" w:type="dxa"/>
            <w:hideMark/>
          </w:tcPr>
          <w:p w:rsidR="00954A94" w:rsidRDefault="006E0450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5</w:t>
            </w:r>
          </w:p>
        </w:tc>
        <w:tc>
          <w:tcPr>
            <w:tcW w:w="6509" w:type="dxa"/>
            <w:hideMark/>
          </w:tcPr>
          <w:p w:rsidR="00954A94" w:rsidRDefault="006E0450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6</w:t>
            </w:r>
          </w:p>
        </w:tc>
      </w:tr>
      <w:tr w:rsidR="007D53AF" w:rsidTr="005073B4">
        <w:tc>
          <w:tcPr>
            <w:tcW w:w="513" w:type="dxa"/>
            <w:tcBorders>
              <w:bottom w:val="nil"/>
            </w:tcBorders>
            <w:hideMark/>
          </w:tcPr>
          <w:p w:rsidR="007D53AF" w:rsidRDefault="007D53AF" w:rsidP="00A21B4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</w:t>
            </w:r>
          </w:p>
        </w:tc>
        <w:tc>
          <w:tcPr>
            <w:tcW w:w="14904" w:type="dxa"/>
            <w:gridSpan w:val="5"/>
            <w:tcBorders>
              <w:bottom w:val="single" w:sz="4" w:space="0" w:color="auto"/>
            </w:tcBorders>
          </w:tcPr>
          <w:p w:rsidR="001D32E9" w:rsidRDefault="001D32E9" w:rsidP="001D32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15118">
              <w:rPr>
                <w:rFonts w:ascii="Times New Roman" w:eastAsia="Calibri" w:hAnsi="Times New Roman"/>
                <w:b/>
                <w:bCs/>
              </w:rPr>
              <w:t>Применение инструментов бережливых технологий, реализация и сопровождение</w:t>
            </w:r>
          </w:p>
          <w:p w:rsidR="008367EB" w:rsidRDefault="001D32E9" w:rsidP="001D32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15118">
              <w:rPr>
                <w:rFonts w:ascii="Times New Roman" w:eastAsia="Calibri" w:hAnsi="Times New Roman"/>
                <w:b/>
                <w:bCs/>
              </w:rPr>
              <w:t xml:space="preserve">проектной деятельности </w:t>
            </w:r>
            <w:r>
              <w:rPr>
                <w:rFonts w:ascii="Times New Roman" w:eastAsia="Calibri" w:hAnsi="Times New Roman"/>
                <w:b/>
                <w:bCs/>
              </w:rPr>
              <w:t>в Беловском муниципальном округе</w:t>
            </w:r>
          </w:p>
        </w:tc>
      </w:tr>
      <w:tr w:rsidR="00954A94" w:rsidTr="005073B4">
        <w:trPr>
          <w:trHeight w:val="285"/>
        </w:trPr>
        <w:tc>
          <w:tcPr>
            <w:tcW w:w="513" w:type="dxa"/>
            <w:vMerge w:val="restart"/>
            <w:tcBorders>
              <w:top w:val="nil"/>
              <w:right w:val="single" w:sz="4" w:space="0" w:color="auto"/>
            </w:tcBorders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94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Количество реализованных проектов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деятельности:</w:t>
            </w:r>
          </w:p>
          <w:p w:rsidR="008367EB" w:rsidRDefault="008367E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94" w:rsidRDefault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94" w:rsidRDefault="005073B4" w:rsidP="001975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6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B" w:rsidRPr="00B11EB0" w:rsidRDefault="00B11E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B0">
              <w:rPr>
                <w:rFonts w:ascii="Times New Roman" w:hAnsi="Times New Roman" w:cs="Times New Roman"/>
              </w:rPr>
              <w:t>В 2023 году реализуются 10 проектов:</w:t>
            </w:r>
          </w:p>
          <w:p w:rsidR="008A6720" w:rsidRDefault="00B11EB0" w:rsidP="008A6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января</w:t>
            </w:r>
            <w:r w:rsidR="008102D9" w:rsidRPr="008102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 w:rsidR="007268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сентябрь</w:t>
            </w:r>
            <w:r w:rsidR="008A6720">
              <w:rPr>
                <w:rFonts w:ascii="Times New Roman" w:hAnsi="Times New Roman" w:cs="Times New Roman"/>
              </w:rPr>
              <w:t xml:space="preserve"> </w:t>
            </w:r>
            <w:r w:rsidR="008102D9" w:rsidRPr="008102D9">
              <w:rPr>
                <w:rFonts w:ascii="Times New Roman" w:hAnsi="Times New Roman" w:cs="Times New Roman"/>
              </w:rPr>
              <w:t xml:space="preserve">2023 года </w:t>
            </w:r>
            <w:r>
              <w:rPr>
                <w:rFonts w:ascii="Times New Roman" w:hAnsi="Times New Roman" w:cs="Times New Roman"/>
              </w:rPr>
              <w:t>уж</w:t>
            </w:r>
            <w:r w:rsidR="002C045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02D9" w:rsidRPr="008102D9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еализованы</w:t>
            </w:r>
            <w:r w:rsidR="008102D9" w:rsidRPr="008102D9">
              <w:rPr>
                <w:rFonts w:ascii="Times New Roman" w:hAnsi="Times New Roman" w:cs="Times New Roman"/>
              </w:rPr>
              <w:t xml:space="preserve"> </w:t>
            </w:r>
            <w:r w:rsidR="007B67F4">
              <w:rPr>
                <w:rFonts w:ascii="Times New Roman" w:hAnsi="Times New Roman" w:cs="Times New Roman"/>
              </w:rPr>
              <w:t>6</w:t>
            </w:r>
            <w:r w:rsidR="008A6720">
              <w:rPr>
                <w:rFonts w:ascii="Times New Roman" w:hAnsi="Times New Roman" w:cs="Times New Roman"/>
              </w:rPr>
              <w:t xml:space="preserve"> проектов:</w:t>
            </w:r>
          </w:p>
          <w:p w:rsidR="00C904DF" w:rsidRDefault="008A6720" w:rsidP="008A6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6A4E7A">
              <w:rPr>
                <w:rFonts w:ascii="Times New Roman" w:hAnsi="Times New Roman" w:cs="Times New Roman"/>
              </w:rPr>
              <w:t xml:space="preserve"> в подведомственных организациях управления</w:t>
            </w:r>
            <w:r w:rsidR="004E62A8">
              <w:rPr>
                <w:rFonts w:ascii="Times New Roman" w:hAnsi="Times New Roman" w:cs="Times New Roman"/>
              </w:rPr>
              <w:t xml:space="preserve"> образования </w:t>
            </w:r>
            <w:r w:rsidR="007268B8">
              <w:rPr>
                <w:rFonts w:ascii="Times New Roman" w:hAnsi="Times New Roman" w:cs="Times New Roman"/>
              </w:rPr>
              <w:t>администрации Беловского муниципального округа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4E62A8">
              <w:rPr>
                <w:rFonts w:ascii="Times New Roman" w:hAnsi="Times New Roman" w:cs="Times New Roman"/>
                <w:b/>
              </w:rPr>
              <w:t>3 проекта</w:t>
            </w:r>
            <w:r w:rsidR="002C045D">
              <w:rPr>
                <w:rFonts w:ascii="Times New Roman" w:hAnsi="Times New Roman" w:cs="Times New Roman"/>
                <w:b/>
              </w:rPr>
              <w:t xml:space="preserve"> (2 из которых уже завершены)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A4E7A" w:rsidRDefault="006A4E7A" w:rsidP="006A4E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 в подведомственных организациях управления культуры, физической культуры и молодежной политики администрации Беловского муниципального округа - </w:t>
            </w:r>
            <w:r w:rsidRPr="004E62A8">
              <w:rPr>
                <w:rFonts w:ascii="Times New Roman" w:hAnsi="Times New Roman" w:cs="Times New Roman"/>
                <w:b/>
              </w:rPr>
              <w:t>2 проекта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A4E7A" w:rsidRDefault="006A4E7A" w:rsidP="006A4E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A21B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подведомственной организации управления социальной защиты населения  администрации Беловского муниципального округа  Комплексного центра социального обслуживания населения Беловского муниципального округа - </w:t>
            </w:r>
            <w:r w:rsidRPr="004E62A8">
              <w:rPr>
                <w:rFonts w:ascii="Times New Roman" w:hAnsi="Times New Roman" w:cs="Times New Roman"/>
                <w:b/>
              </w:rPr>
              <w:t>2 проекта</w:t>
            </w:r>
            <w:r w:rsidR="005073B4">
              <w:rPr>
                <w:rFonts w:ascii="Times New Roman" w:hAnsi="Times New Roman" w:cs="Times New Roman"/>
                <w:b/>
              </w:rPr>
              <w:t xml:space="preserve"> завершены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A6720" w:rsidRDefault="006A4E7A" w:rsidP="008A6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A6720">
              <w:rPr>
                <w:rFonts w:ascii="Times New Roman" w:hAnsi="Times New Roman" w:cs="Times New Roman"/>
              </w:rPr>
              <w:t>)</w:t>
            </w:r>
            <w:r w:rsidR="00A21B48">
              <w:rPr>
                <w:rFonts w:ascii="Times New Roman" w:hAnsi="Times New Roman" w:cs="Times New Roman"/>
              </w:rPr>
              <w:t xml:space="preserve"> </w:t>
            </w:r>
            <w:r w:rsidR="008A6720">
              <w:rPr>
                <w:rFonts w:ascii="Times New Roman" w:hAnsi="Times New Roman" w:cs="Times New Roman"/>
              </w:rPr>
              <w:t>управление жизнеобеспечения населенных  пунктов администрации Беловского муниципального округа -</w:t>
            </w:r>
            <w:r w:rsidR="008A6720" w:rsidRPr="004E62A8">
              <w:rPr>
                <w:rFonts w:ascii="Times New Roman" w:hAnsi="Times New Roman" w:cs="Times New Roman"/>
                <w:b/>
              </w:rPr>
              <w:t>1 проект</w:t>
            </w:r>
            <w:r w:rsidR="005073B4">
              <w:rPr>
                <w:rFonts w:ascii="Times New Roman" w:hAnsi="Times New Roman" w:cs="Times New Roman"/>
                <w:b/>
              </w:rPr>
              <w:t xml:space="preserve"> завершен</w:t>
            </w:r>
            <w:r w:rsidR="008A6720">
              <w:rPr>
                <w:rFonts w:ascii="Times New Roman" w:hAnsi="Times New Roman" w:cs="Times New Roman"/>
              </w:rPr>
              <w:t>;</w:t>
            </w:r>
          </w:p>
          <w:p w:rsidR="004E62A8" w:rsidRDefault="006A4E7A" w:rsidP="004E62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E62A8">
              <w:rPr>
                <w:rFonts w:ascii="Times New Roman" w:hAnsi="Times New Roman" w:cs="Times New Roman"/>
              </w:rPr>
              <w:t>)</w:t>
            </w:r>
            <w:r w:rsidR="00A21B48">
              <w:rPr>
                <w:rFonts w:ascii="Times New Roman" w:hAnsi="Times New Roman" w:cs="Times New Roman"/>
              </w:rPr>
              <w:t xml:space="preserve"> </w:t>
            </w:r>
            <w:r w:rsidR="004E62A8">
              <w:rPr>
                <w:rFonts w:ascii="Times New Roman" w:hAnsi="Times New Roman" w:cs="Times New Roman"/>
              </w:rPr>
              <w:t xml:space="preserve">КУМИ администрации  Беловского  муниципального округа - </w:t>
            </w:r>
            <w:r w:rsidR="004E62A8" w:rsidRPr="004E62A8">
              <w:rPr>
                <w:rFonts w:ascii="Times New Roman" w:hAnsi="Times New Roman" w:cs="Times New Roman"/>
                <w:b/>
              </w:rPr>
              <w:t>1 проект</w:t>
            </w:r>
            <w:r w:rsidR="005073B4">
              <w:rPr>
                <w:rFonts w:ascii="Times New Roman" w:hAnsi="Times New Roman" w:cs="Times New Roman"/>
                <w:b/>
              </w:rPr>
              <w:t xml:space="preserve"> завершен</w:t>
            </w:r>
            <w:r w:rsidR="004E62A8">
              <w:rPr>
                <w:rFonts w:ascii="Times New Roman" w:hAnsi="Times New Roman" w:cs="Times New Roman"/>
              </w:rPr>
              <w:t>;</w:t>
            </w:r>
          </w:p>
          <w:p w:rsidR="005073B4" w:rsidRDefault="005073B4" w:rsidP="004E62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E62A8" w:rsidRDefault="004E62A8" w:rsidP="004E62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6) Управление  по делам ГО и предупреждению ЧС администрации Беловского муниципального округа - </w:t>
            </w:r>
            <w:r w:rsidRPr="004E62A8">
              <w:rPr>
                <w:rFonts w:ascii="Times New Roman" w:hAnsi="Times New Roman" w:cs="Times New Roman"/>
                <w:b/>
              </w:rPr>
              <w:t>1 проект</w:t>
            </w:r>
            <w:r w:rsidR="00A21B48">
              <w:rPr>
                <w:rFonts w:ascii="Times New Roman" w:hAnsi="Times New Roman" w:cs="Times New Roman"/>
                <w:b/>
              </w:rPr>
              <w:t>.</w:t>
            </w:r>
          </w:p>
          <w:p w:rsidR="003D297D" w:rsidRPr="008102D9" w:rsidRDefault="003D297D" w:rsidP="004E62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4A94" w:rsidTr="005073B4">
        <w:trPr>
          <w:trHeight w:val="516"/>
        </w:trPr>
        <w:tc>
          <w:tcPr>
            <w:tcW w:w="513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EB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отделы администрации Беловского муниципального округа и подведомственные ей</w:t>
            </w:r>
          </w:p>
          <w:p w:rsidR="00954A94" w:rsidRDefault="00954A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учреждения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94" w:rsidRDefault="0000652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94" w:rsidRDefault="001975E0" w:rsidP="001975E0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5073B4">
        <w:trPr>
          <w:trHeight w:val="516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auto"/>
            </w:tcBorders>
            <w:hideMark/>
          </w:tcPr>
          <w:p w:rsidR="00954A94" w:rsidRPr="008367EB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 w:rsidRPr="00C904DF"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управления по направленной деятельности и подведомственные им учреждения</w:t>
            </w:r>
          </w:p>
          <w:p w:rsidR="008367EB" w:rsidRPr="008367EB" w:rsidRDefault="008367EB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954A94" w:rsidRPr="008367EB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hideMark/>
          </w:tcPr>
          <w:p w:rsidR="00954A94" w:rsidRPr="00C904DF" w:rsidRDefault="0000652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2</w:t>
            </w:r>
          </w:p>
        </w:tc>
        <w:tc>
          <w:tcPr>
            <w:tcW w:w="142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954A94" w:rsidRPr="00C904DF" w:rsidRDefault="005073B4" w:rsidP="001975E0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6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5073B4">
        <w:trPr>
          <w:trHeight w:val="503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415" w:type="dxa"/>
            <w:hideMark/>
          </w:tcPr>
          <w:p w:rsidR="00954A94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территориальные управления</w:t>
            </w: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9" w:type="dxa"/>
            <w:hideMark/>
          </w:tcPr>
          <w:p w:rsidR="00954A94" w:rsidRDefault="0000652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1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hideMark/>
          </w:tcPr>
          <w:p w:rsidR="00954A94" w:rsidRDefault="001975E0" w:rsidP="001975E0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5073B4"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4415" w:type="dxa"/>
          </w:tcPr>
          <w:p w:rsidR="00954A94" w:rsidRDefault="00954A9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Количество исполненных предложений по улучшению (далее – ППУ)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 администрации Беловского муниципального округа и подведомственных ей учреждений</w:t>
            </w:r>
          </w:p>
          <w:p w:rsidR="00954A94" w:rsidRDefault="00954A94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202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49" w:type="dxa"/>
            <w:hideMark/>
          </w:tcPr>
          <w:p w:rsidR="00954A94" w:rsidRDefault="00954A94" w:rsidP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не менее </w:t>
            </w:r>
            <w:r w:rsidR="00006523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hideMark/>
          </w:tcPr>
          <w:p w:rsidR="00954A94" w:rsidRPr="00592BC3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92BC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94" w:rsidRPr="00592BC3" w:rsidRDefault="00C904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BC3">
              <w:rPr>
                <w:rFonts w:ascii="Times New Roman" w:hAnsi="Times New Roman" w:cs="Times New Roman"/>
              </w:rPr>
              <w:t>Не поступали предложения ППУ</w:t>
            </w:r>
            <w:r w:rsidR="00A26D4C" w:rsidRPr="00592BC3">
              <w:rPr>
                <w:rFonts w:ascii="Times New Roman" w:hAnsi="Times New Roman" w:cs="Times New Roman"/>
              </w:rPr>
              <w:t>(подача предложений по улучшению)</w:t>
            </w:r>
          </w:p>
        </w:tc>
      </w:tr>
      <w:tr w:rsidR="00954A94" w:rsidTr="005073B4">
        <w:tc>
          <w:tcPr>
            <w:tcW w:w="513" w:type="dxa"/>
            <w:hideMark/>
          </w:tcPr>
          <w:p w:rsidR="00954A94" w:rsidRPr="00366939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1.3</w:t>
            </w:r>
          </w:p>
        </w:tc>
        <w:tc>
          <w:tcPr>
            <w:tcW w:w="4415" w:type="dxa"/>
            <w:hideMark/>
          </w:tcPr>
          <w:p w:rsidR="00954A94" w:rsidRPr="00366939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Доля подведомственных учреждений, в которых реализованы бережливые проекты</w:t>
            </w:r>
          </w:p>
        </w:tc>
        <w:tc>
          <w:tcPr>
            <w:tcW w:w="1202" w:type="dxa"/>
            <w:hideMark/>
          </w:tcPr>
          <w:p w:rsidR="00954A94" w:rsidRPr="00366939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349" w:type="dxa"/>
            <w:hideMark/>
          </w:tcPr>
          <w:p w:rsidR="00954A94" w:rsidRPr="00366939" w:rsidRDefault="00954A94" w:rsidP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 xml:space="preserve">не менее </w:t>
            </w:r>
            <w:r w:rsidR="00006523"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  <w:tc>
          <w:tcPr>
            <w:tcW w:w="1429" w:type="dxa"/>
            <w:hideMark/>
          </w:tcPr>
          <w:p w:rsidR="00954A94" w:rsidRPr="00592BC3" w:rsidRDefault="00A21A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8,2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hideMark/>
          </w:tcPr>
          <w:p w:rsidR="00954A94" w:rsidRDefault="00592B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92B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За январь-сентябрь 2023 года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21A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в 5 учреждениях реализовано 6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проектов по бережливому управлению:</w:t>
            </w:r>
          </w:p>
          <w:p w:rsidR="009966CB" w:rsidRPr="009966CB" w:rsidRDefault="009966CB" w:rsidP="007B67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Старобачатская</w:t>
            </w:r>
            <w:r w:rsidRPr="009966CB">
              <w:rPr>
                <w:rFonts w:ascii="Times New Roman" w:hAnsi="Times New Roman" w:cs="Times New Roman"/>
                <w:sz w:val="20"/>
                <w:szCs w:val="20"/>
              </w:rPr>
              <w:t xml:space="preserve"> СОШ,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Снежинская</w:t>
            </w:r>
            <w:r w:rsidRPr="009966CB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21A71" w:rsidRPr="007B6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21A71">
              <w:rPr>
                <w:rFonts w:ascii="Times New Roman" w:hAnsi="Times New Roman" w:cs="Times New Roman"/>
                <w:sz w:val="20"/>
                <w:szCs w:val="20"/>
              </w:rPr>
              <w:t>МКУ «Комплексный центр</w:t>
            </w:r>
            <w:r w:rsidR="00A21A71" w:rsidRPr="00A21A71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населения Беловского муниципального округа»</w:t>
            </w:r>
            <w:r w:rsidR="00A21A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21A71" w:rsidRPr="00A21A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B67F4">
              <w:rPr>
                <w:rFonts w:ascii="Times New Roman" w:hAnsi="Times New Roman" w:cs="Times New Roman"/>
                <w:sz w:val="20"/>
                <w:szCs w:val="20"/>
              </w:rPr>
              <w:t xml:space="preserve">УЖНП администрации Беловского муниципального округа КУМИ </w:t>
            </w:r>
            <w:r w:rsidR="00A21A71" w:rsidRPr="00A21A7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Беловского муниципального округа</w:t>
            </w:r>
            <w:r w:rsidR="00A21A71">
              <w:rPr>
                <w:rFonts w:ascii="Times New Roman" w:hAnsi="Times New Roman" w:cs="Times New Roman"/>
                <w:sz w:val="20"/>
                <w:szCs w:val="20"/>
              </w:rPr>
              <w:t xml:space="preserve"> (61/5*100=8,2%)</w:t>
            </w:r>
          </w:p>
        </w:tc>
      </w:tr>
      <w:tr w:rsidR="00954A94" w:rsidTr="005073B4"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1.4</w:t>
            </w:r>
          </w:p>
        </w:tc>
        <w:tc>
          <w:tcPr>
            <w:tcW w:w="4415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Доля подведомственных учреждений, в которых реализованы ППУ</w:t>
            </w:r>
          </w:p>
        </w:tc>
        <w:tc>
          <w:tcPr>
            <w:tcW w:w="1202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349" w:type="dxa"/>
            <w:hideMark/>
          </w:tcPr>
          <w:p w:rsidR="00954A94" w:rsidRDefault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9" w:type="dxa"/>
          </w:tcPr>
          <w:p w:rsidR="00954A94" w:rsidRDefault="008367EB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Подача предложений по улучшению не поступали</w:t>
            </w:r>
          </w:p>
        </w:tc>
      </w:tr>
      <w:tr w:rsidR="00954A94" w:rsidTr="005073B4">
        <w:trPr>
          <w:trHeight w:val="1010"/>
        </w:trPr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1.5</w:t>
            </w:r>
          </w:p>
        </w:tc>
        <w:tc>
          <w:tcPr>
            <w:tcW w:w="4415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Доля тиражируемых бережливых проектов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администрации Беловского муниципального округа и подведомственные ей учреждения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(по согласованию)</w:t>
            </w:r>
          </w:p>
          <w:p w:rsidR="008367EB" w:rsidRDefault="008367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02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349" w:type="dxa"/>
            <w:hideMark/>
          </w:tcPr>
          <w:p w:rsidR="00954A94" w:rsidRDefault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9" w:type="dxa"/>
            <w:hideMark/>
          </w:tcPr>
          <w:p w:rsidR="00954A94" w:rsidRDefault="00954A94" w:rsidP="008367EB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7D53AF" w:rsidTr="005073B4">
        <w:tc>
          <w:tcPr>
            <w:tcW w:w="513" w:type="dxa"/>
            <w:hideMark/>
          </w:tcPr>
          <w:p w:rsidR="007D53AF" w:rsidRDefault="007D53A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14904" w:type="dxa"/>
            <w:gridSpan w:val="5"/>
          </w:tcPr>
          <w:p w:rsidR="007D53AF" w:rsidRDefault="001D32E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2168B0">
              <w:rPr>
                <w:rFonts w:ascii="Times New Roman" w:eastAsia="Calibri" w:hAnsi="Times New Roman"/>
                <w:b/>
                <w:bCs/>
              </w:rPr>
              <w:t>Обучение основам бережливого производства и повышение квалификации</w:t>
            </w:r>
          </w:p>
        </w:tc>
      </w:tr>
      <w:tr w:rsidR="00954A94" w:rsidTr="005073B4">
        <w:trPr>
          <w:trHeight w:val="2028"/>
        </w:trPr>
        <w:tc>
          <w:tcPr>
            <w:tcW w:w="513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2.1</w:t>
            </w:r>
          </w:p>
        </w:tc>
        <w:tc>
          <w:tcPr>
            <w:tcW w:w="4415" w:type="dxa"/>
            <w:hideMark/>
          </w:tcPr>
          <w:p w:rsidR="00954A94" w:rsidRPr="00593A17" w:rsidRDefault="00954A94">
            <w:pPr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Количество сотрудников в </w:t>
            </w:r>
            <w:r w:rsidRPr="00593A17">
              <w:rPr>
                <w:rStyle w:val="2Candara7"/>
                <w:rFonts w:ascii="Times New Roman" w:hAnsi="Times New Roman"/>
                <w:color w:val="000000"/>
                <w:sz w:val="19"/>
                <w:szCs w:val="19"/>
              </w:rPr>
              <w:t xml:space="preserve">  администрации Беловского муниципального округа и подведомственные ей учреждения </w:t>
            </w:r>
            <w:r w:rsidRPr="00593A17">
              <w:rPr>
                <w:rFonts w:ascii="Times New Roman" w:eastAsia="Calibri" w:hAnsi="Times New Roman"/>
                <w:sz w:val="19"/>
                <w:szCs w:val="19"/>
              </w:rPr>
              <w:t>, прошедших обучение (повышение квалификации) основам бережливого производства</w:t>
            </w:r>
          </w:p>
        </w:tc>
        <w:tc>
          <w:tcPr>
            <w:tcW w:w="1202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человек</w:t>
            </w:r>
          </w:p>
        </w:tc>
        <w:tc>
          <w:tcPr>
            <w:tcW w:w="1349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не менее 2</w:t>
            </w:r>
          </w:p>
        </w:tc>
        <w:tc>
          <w:tcPr>
            <w:tcW w:w="1429" w:type="dxa"/>
            <w:hideMark/>
          </w:tcPr>
          <w:p w:rsidR="00954A94" w:rsidRPr="00593A17" w:rsidRDefault="00A21A71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2</w:t>
            </w:r>
          </w:p>
        </w:tc>
        <w:tc>
          <w:tcPr>
            <w:tcW w:w="6509" w:type="dxa"/>
          </w:tcPr>
          <w:p w:rsidR="00954A94" w:rsidRPr="00593A17" w:rsidRDefault="007B67F4" w:rsidP="00D65CF5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>24 октября 2023 года пройдет обучение в центре компетенций для повышение квалификации</w:t>
            </w:r>
          </w:p>
        </w:tc>
      </w:tr>
      <w:tr w:rsidR="00954A94" w:rsidTr="005073B4">
        <w:trPr>
          <w:trHeight w:val="276"/>
        </w:trPr>
        <w:tc>
          <w:tcPr>
            <w:tcW w:w="513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2.2</w:t>
            </w:r>
          </w:p>
        </w:tc>
        <w:tc>
          <w:tcPr>
            <w:tcW w:w="4415" w:type="dxa"/>
            <w:hideMark/>
          </w:tcPr>
          <w:p w:rsidR="00954A94" w:rsidRPr="00593A17" w:rsidRDefault="00954A94">
            <w:pPr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Количество сотрудников в </w:t>
            </w:r>
            <w:r w:rsidRPr="00593A17">
              <w:rPr>
                <w:rStyle w:val="2Candara7"/>
                <w:rFonts w:ascii="Times New Roman" w:hAnsi="Times New Roman"/>
                <w:color w:val="000000"/>
                <w:sz w:val="19"/>
                <w:szCs w:val="19"/>
              </w:rPr>
              <w:t xml:space="preserve">  администрации Беловского муниципального округа и подведомственные ей учреждения </w:t>
            </w:r>
            <w:r w:rsidRPr="00593A17">
              <w:rPr>
                <w:rFonts w:ascii="Times New Roman" w:eastAsia="Calibri" w:hAnsi="Times New Roman"/>
                <w:sz w:val="19"/>
                <w:szCs w:val="19"/>
              </w:rPr>
              <w:t>, прошедших обучение на фабрике офисных процессов</w:t>
            </w:r>
          </w:p>
        </w:tc>
        <w:tc>
          <w:tcPr>
            <w:tcW w:w="1202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  <w:highlight w:val="yellow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человек</w:t>
            </w:r>
          </w:p>
        </w:tc>
        <w:tc>
          <w:tcPr>
            <w:tcW w:w="1349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не менее 2</w:t>
            </w:r>
          </w:p>
        </w:tc>
        <w:tc>
          <w:tcPr>
            <w:tcW w:w="1429" w:type="dxa"/>
            <w:hideMark/>
          </w:tcPr>
          <w:p w:rsidR="00954A94" w:rsidRPr="00593A17" w:rsidRDefault="007B67F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2</w:t>
            </w:r>
          </w:p>
        </w:tc>
        <w:tc>
          <w:tcPr>
            <w:tcW w:w="6509" w:type="dxa"/>
          </w:tcPr>
          <w:p w:rsidR="00954A94" w:rsidRPr="00593A17" w:rsidRDefault="001853F8" w:rsidP="007B67F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 xml:space="preserve">25 октября 2023 года </w:t>
            </w:r>
            <w:r w:rsidR="00167E6F"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 xml:space="preserve">пройдет </w:t>
            </w:r>
            <w:r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 xml:space="preserve">обучение </w:t>
            </w:r>
            <w:r w:rsidR="00167E6F"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 на фабрике офисных процессов</w:t>
            </w:r>
            <w:r w:rsidR="00167E6F">
              <w:rPr>
                <w:rFonts w:ascii="Times New Roman" w:eastAsia="Calibri" w:hAnsi="Times New Roman"/>
                <w:sz w:val="19"/>
                <w:szCs w:val="19"/>
              </w:rPr>
              <w:t xml:space="preserve"> (в обучении примут участие </w:t>
            </w:r>
            <w:r w:rsidR="004F6A81">
              <w:rPr>
                <w:rFonts w:ascii="Times New Roman" w:eastAsia="Calibri" w:hAnsi="Times New Roman"/>
                <w:sz w:val="19"/>
                <w:szCs w:val="19"/>
              </w:rPr>
              <w:t>2 сотрудника</w:t>
            </w:r>
            <w:r w:rsidR="00167E6F">
              <w:rPr>
                <w:rFonts w:ascii="Times New Roman" w:eastAsia="Calibri" w:hAnsi="Times New Roman"/>
                <w:sz w:val="19"/>
                <w:szCs w:val="19"/>
              </w:rPr>
              <w:t xml:space="preserve"> МКУ </w:t>
            </w:r>
            <w:r w:rsidR="003A3C17">
              <w:rPr>
                <w:rFonts w:ascii="Times New Roman" w:eastAsia="Calibri" w:hAnsi="Times New Roman"/>
                <w:sz w:val="19"/>
                <w:szCs w:val="19"/>
              </w:rPr>
              <w:t xml:space="preserve">"Комплексный центр социального обслуживания населения Беловского </w:t>
            </w:r>
            <w:r w:rsidR="003A3C17" w:rsidRPr="004F6A81">
              <w:rPr>
                <w:rFonts w:ascii="Times New Roman" w:eastAsia="Calibri" w:hAnsi="Times New Roman"/>
                <w:sz w:val="19"/>
                <w:szCs w:val="19"/>
              </w:rPr>
              <w:t>муниципального округа</w:t>
            </w:r>
            <w:r w:rsidR="004F6A81">
              <w:rPr>
                <w:rFonts w:ascii="Times New Roman" w:eastAsia="Calibri" w:hAnsi="Times New Roman"/>
                <w:sz w:val="19"/>
                <w:szCs w:val="19"/>
              </w:rPr>
              <w:t>"</w:t>
            </w:r>
          </w:p>
        </w:tc>
      </w:tr>
      <w:tr w:rsidR="00954A94" w:rsidTr="005073B4">
        <w:tc>
          <w:tcPr>
            <w:tcW w:w="513" w:type="dxa"/>
            <w:hideMark/>
          </w:tcPr>
          <w:p w:rsidR="00954A94" w:rsidRPr="00113AC8" w:rsidRDefault="00954A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415" w:type="dxa"/>
            <w:hideMark/>
          </w:tcPr>
          <w:p w:rsidR="00954A94" w:rsidRPr="00113AC8" w:rsidRDefault="00954A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круглых столов (семинаров) по  вопросам применения ценностей, принципов и инструментов бережливого производства </w:t>
            </w:r>
          </w:p>
        </w:tc>
        <w:tc>
          <w:tcPr>
            <w:tcW w:w="1202" w:type="dxa"/>
            <w:hideMark/>
          </w:tcPr>
          <w:p w:rsidR="00954A94" w:rsidRPr="00113AC8" w:rsidRDefault="00954A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49" w:type="dxa"/>
            <w:hideMark/>
          </w:tcPr>
          <w:p w:rsidR="00954A94" w:rsidRPr="00113AC8" w:rsidRDefault="000065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9" w:type="dxa"/>
            <w:hideMark/>
          </w:tcPr>
          <w:p w:rsidR="00954A94" w:rsidRPr="00113AC8" w:rsidRDefault="000065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09" w:type="dxa"/>
          </w:tcPr>
          <w:p w:rsidR="00113AC8" w:rsidRPr="00113AC8" w:rsidRDefault="00113AC8" w:rsidP="00113AC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13AC8">
              <w:rPr>
                <w:sz w:val="20"/>
                <w:szCs w:val="20"/>
              </w:rPr>
              <w:t>28.03.2023</w:t>
            </w:r>
            <w:r w:rsidR="00711349">
              <w:rPr>
                <w:sz w:val="20"/>
                <w:szCs w:val="20"/>
              </w:rPr>
              <w:t xml:space="preserve"> года </w:t>
            </w:r>
            <w:r w:rsidRPr="00113AC8">
              <w:rPr>
                <w:sz w:val="20"/>
                <w:szCs w:val="20"/>
              </w:rPr>
              <w:t xml:space="preserve"> </w:t>
            </w:r>
            <w:r w:rsidR="00711349">
              <w:rPr>
                <w:sz w:val="20"/>
                <w:szCs w:val="20"/>
              </w:rPr>
              <w:t>в</w:t>
            </w:r>
            <w:r w:rsidRPr="00113AC8">
              <w:rPr>
                <w:sz w:val="20"/>
                <w:szCs w:val="20"/>
              </w:rPr>
              <w:t xml:space="preserve"> рамках реализации программы "Бережливый Кузбасс" 28 марта 2023 года в кабинете первого заместителя главы округа Митина Олега Викторовича состоялось совещание о бережливом управлении в деятельности администрации Беловского муниципального округа по итогам 2022 года, на котором были озвучены результаты рейтинга Беловского муниципального округа среди муниципальных образований Кузбасса "Начальная подготовка" 13,3 %.</w:t>
            </w:r>
          </w:p>
          <w:p w:rsidR="00113AC8" w:rsidRPr="00113AC8" w:rsidRDefault="00113AC8" w:rsidP="00113AC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13AC8">
              <w:rPr>
                <w:sz w:val="20"/>
                <w:szCs w:val="20"/>
              </w:rPr>
              <w:t>В ходе обсуждения принято решение продолжать работу в данном направлении и разработать новые проекты, направленные на снижение затрат времени и повышения производительности труда.</w:t>
            </w:r>
          </w:p>
          <w:p w:rsidR="00954A94" w:rsidRPr="00113AC8" w:rsidRDefault="00954A94" w:rsidP="00113AC8">
            <w:pPr>
              <w:spacing w:after="0" w:line="240" w:lineRule="auto"/>
              <w:rPr>
                <w:rStyle w:val="2Candara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D53AF" w:rsidTr="005073B4">
        <w:tc>
          <w:tcPr>
            <w:tcW w:w="513" w:type="dxa"/>
            <w:hideMark/>
          </w:tcPr>
          <w:p w:rsidR="007D53AF" w:rsidRDefault="007D53A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3</w:t>
            </w:r>
          </w:p>
        </w:tc>
        <w:tc>
          <w:tcPr>
            <w:tcW w:w="14904" w:type="dxa"/>
            <w:gridSpan w:val="5"/>
          </w:tcPr>
          <w:p w:rsidR="007D53AF" w:rsidRDefault="001D32E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501FE">
              <w:rPr>
                <w:rFonts w:ascii="Times New Roman" w:eastAsia="Calibri" w:hAnsi="Times New Roman"/>
                <w:b/>
                <w:bCs/>
              </w:rPr>
              <w:t>Организационные мероприятия</w:t>
            </w:r>
          </w:p>
        </w:tc>
      </w:tr>
      <w:tr w:rsidR="00954A94" w:rsidTr="005073B4">
        <w:tc>
          <w:tcPr>
            <w:tcW w:w="513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3.1</w:t>
            </w:r>
          </w:p>
        </w:tc>
        <w:tc>
          <w:tcPr>
            <w:tcW w:w="4415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Создание образцов по направлениям деятельности (организация и проведение партнерских проверок) </w:t>
            </w:r>
          </w:p>
        </w:tc>
        <w:tc>
          <w:tcPr>
            <w:tcW w:w="1202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единиц</w:t>
            </w:r>
          </w:p>
        </w:tc>
        <w:tc>
          <w:tcPr>
            <w:tcW w:w="1349" w:type="dxa"/>
            <w:hideMark/>
          </w:tcPr>
          <w:p w:rsidR="00954A94" w:rsidRPr="00AD5853" w:rsidRDefault="00CE64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не менее 2</w:t>
            </w:r>
          </w:p>
        </w:tc>
        <w:tc>
          <w:tcPr>
            <w:tcW w:w="1429" w:type="dxa"/>
            <w:hideMark/>
          </w:tcPr>
          <w:p w:rsidR="00954A94" w:rsidRPr="00AD5853" w:rsidRDefault="006E04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6509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</w:p>
        </w:tc>
      </w:tr>
      <w:tr w:rsidR="00954A94" w:rsidTr="005073B4">
        <w:trPr>
          <w:trHeight w:val="819"/>
        </w:trPr>
        <w:tc>
          <w:tcPr>
            <w:tcW w:w="513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3.2</w:t>
            </w:r>
          </w:p>
        </w:tc>
        <w:tc>
          <w:tcPr>
            <w:tcW w:w="4415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Подготовка аналитической информации о реализации программы «Бережливый Кузбасс» на 2022-2024 годы, ежеквартально</w:t>
            </w:r>
          </w:p>
        </w:tc>
        <w:tc>
          <w:tcPr>
            <w:tcW w:w="1202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единиц</w:t>
            </w:r>
          </w:p>
        </w:tc>
        <w:tc>
          <w:tcPr>
            <w:tcW w:w="1349" w:type="dxa"/>
            <w:hideMark/>
          </w:tcPr>
          <w:p w:rsidR="00954A94" w:rsidRPr="00AD5853" w:rsidRDefault="00CE64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4</w:t>
            </w:r>
          </w:p>
        </w:tc>
        <w:tc>
          <w:tcPr>
            <w:tcW w:w="1429" w:type="dxa"/>
            <w:hideMark/>
          </w:tcPr>
          <w:p w:rsidR="00954A94" w:rsidRPr="00AD5853" w:rsidRDefault="001853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3</w:t>
            </w:r>
          </w:p>
        </w:tc>
        <w:tc>
          <w:tcPr>
            <w:tcW w:w="6509" w:type="dxa"/>
            <w:hideMark/>
          </w:tcPr>
          <w:p w:rsidR="00954A94" w:rsidRPr="007B5C09" w:rsidRDefault="00C904DF" w:rsidP="007B5C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Отдел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>ом</w:t>
            </w:r>
            <w:r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экономического анализа и прогнозирования развития территории администрации Беловского муниципального округа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 xml:space="preserve"> </w:t>
            </w:r>
            <w:r w:rsidR="007B5C09">
              <w:rPr>
                <w:rFonts w:ascii="Times New Roman" w:eastAsia="Calibri" w:hAnsi="Times New Roman"/>
                <w:sz w:val="19"/>
                <w:szCs w:val="19"/>
              </w:rPr>
              <w:t>ежеквартально составляется  аналитическая информация и размещается  на официальном сайте в информационно- телекоммуникационной сети "Интернет" в разделе "Бережливый Кузбасс"</w:t>
            </w:r>
          </w:p>
        </w:tc>
      </w:tr>
      <w:tr w:rsidR="00954A94" w:rsidTr="005073B4">
        <w:trPr>
          <w:trHeight w:val="952"/>
        </w:trPr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3.3</w:t>
            </w:r>
          </w:p>
        </w:tc>
        <w:tc>
          <w:tcPr>
            <w:tcW w:w="4415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Определение удовлетворенности пользователей качеством муниципальных услуг, результатами внедрения бережливых проектов, ежегодно</w:t>
            </w:r>
          </w:p>
        </w:tc>
        <w:tc>
          <w:tcPr>
            <w:tcW w:w="1202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49" w:type="dxa"/>
            <w:hideMark/>
          </w:tcPr>
          <w:p w:rsidR="00954A94" w:rsidRDefault="00CE64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429" w:type="dxa"/>
            <w:hideMark/>
          </w:tcPr>
          <w:p w:rsidR="00954A94" w:rsidRDefault="00C904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09" w:type="dxa"/>
          </w:tcPr>
          <w:p w:rsidR="00954A94" w:rsidRDefault="00954A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54A94" w:rsidTr="005073B4">
        <w:trPr>
          <w:trHeight w:val="679"/>
        </w:trPr>
        <w:tc>
          <w:tcPr>
            <w:tcW w:w="513" w:type="dxa"/>
            <w:vMerge w:val="restart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3.4</w:t>
            </w:r>
          </w:p>
        </w:tc>
        <w:tc>
          <w:tcPr>
            <w:tcW w:w="4415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Проведение отраслевого (муниципального) конкурса лучших практик применения технологий бережливого производства (в целом по Беловскому муниципальному  округу):</w:t>
            </w:r>
          </w:p>
        </w:tc>
        <w:tc>
          <w:tcPr>
            <w:tcW w:w="1202" w:type="dxa"/>
            <w:vMerge w:val="restart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49" w:type="dxa"/>
            <w:hideMark/>
          </w:tcPr>
          <w:p w:rsidR="00954A94" w:rsidRDefault="00CE64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не менее </w:t>
            </w:r>
            <w:r>
              <w:rPr>
                <w:rFonts w:ascii="Times New Roman" w:eastAsia="Calibri" w:hAnsi="Times New Roman"/>
                <w:sz w:val="19"/>
                <w:szCs w:val="19"/>
              </w:rPr>
              <w:t>3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09" w:type="dxa"/>
            <w:vMerge w:val="restart"/>
          </w:tcPr>
          <w:p w:rsidR="00954A94" w:rsidRDefault="001853F8" w:rsidP="006E0450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Постановление администрации Беловского муниципального округа от 07.09.2023 №400</w:t>
            </w:r>
            <w:r w:rsidR="008102D9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"Об утверждении Положения о проведении конкурса лучших практик применения технологий бережливого производства</w:t>
            </w:r>
            <w:r w:rsidR="007B5C09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в Беловском муниципальном округе</w:t>
            </w:r>
            <w:r w:rsidR="008102D9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"</w:t>
            </w:r>
          </w:p>
        </w:tc>
      </w:tr>
      <w:tr w:rsidR="00954A94" w:rsidTr="005073B4">
        <w:trPr>
          <w:trHeight w:val="801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415" w:type="dxa"/>
            <w:hideMark/>
          </w:tcPr>
          <w:p w:rsidR="00954A94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  отделы администрации Беловского муниципального округа и подведомственные ей учреждения</w:t>
            </w:r>
          </w:p>
        </w:tc>
        <w:tc>
          <w:tcPr>
            <w:tcW w:w="1202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9" w:type="dxa"/>
            <w:hideMark/>
          </w:tcPr>
          <w:p w:rsidR="00954A94" w:rsidRDefault="00CE6484">
            <w:pPr>
              <w:jc w:val="center"/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не менее </w:t>
            </w:r>
            <w:r>
              <w:rPr>
                <w:rFonts w:ascii="Times New Roman" w:eastAsia="Calibri" w:hAnsi="Times New Roman"/>
                <w:sz w:val="19"/>
                <w:szCs w:val="19"/>
              </w:rPr>
              <w:t>1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09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CE6484" w:rsidTr="005073B4">
        <w:trPr>
          <w:trHeight w:val="828"/>
        </w:trPr>
        <w:tc>
          <w:tcPr>
            <w:tcW w:w="513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415" w:type="dxa"/>
          </w:tcPr>
          <w:p w:rsidR="00CE6484" w:rsidRDefault="00CE648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управления по направленной деятельности и подведомственные им учреждения</w:t>
            </w:r>
          </w:p>
          <w:p w:rsidR="00CE6484" w:rsidRDefault="00CE648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9" w:type="dxa"/>
            <w:hideMark/>
          </w:tcPr>
          <w:p w:rsidR="00CE6484" w:rsidRDefault="00CE6484">
            <w:r w:rsidRPr="00FB664A">
              <w:rPr>
                <w:rFonts w:ascii="Times New Roman" w:eastAsia="Calibri" w:hAnsi="Times New Roman"/>
                <w:sz w:val="19"/>
                <w:szCs w:val="19"/>
              </w:rPr>
              <w:t>не менее 1</w:t>
            </w:r>
          </w:p>
        </w:tc>
        <w:tc>
          <w:tcPr>
            <w:tcW w:w="1429" w:type="dxa"/>
            <w:hideMark/>
          </w:tcPr>
          <w:p w:rsidR="00CE6484" w:rsidRDefault="00CE648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09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CE6484" w:rsidTr="005073B4">
        <w:trPr>
          <w:trHeight w:val="544"/>
        </w:trPr>
        <w:tc>
          <w:tcPr>
            <w:tcW w:w="513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415" w:type="dxa"/>
          </w:tcPr>
          <w:p w:rsidR="00CE6484" w:rsidRDefault="00CE648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  <w:lang w:val="en-US"/>
              </w:rPr>
            </w:pPr>
          </w:p>
          <w:p w:rsidR="00CE6484" w:rsidRDefault="00CE6484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территориальные управления</w:t>
            </w:r>
          </w:p>
        </w:tc>
        <w:tc>
          <w:tcPr>
            <w:tcW w:w="1202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9" w:type="dxa"/>
            <w:hideMark/>
          </w:tcPr>
          <w:p w:rsidR="00CE6484" w:rsidRDefault="00CE6484">
            <w:r w:rsidRPr="00FB664A">
              <w:rPr>
                <w:rFonts w:ascii="Times New Roman" w:eastAsia="Calibri" w:hAnsi="Times New Roman"/>
                <w:sz w:val="19"/>
                <w:szCs w:val="19"/>
              </w:rPr>
              <w:t>не менее 1</w:t>
            </w:r>
          </w:p>
        </w:tc>
        <w:tc>
          <w:tcPr>
            <w:tcW w:w="1429" w:type="dxa"/>
            <w:hideMark/>
          </w:tcPr>
          <w:p w:rsidR="00CE6484" w:rsidRDefault="00CE648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09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</w:tbl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593A17" w:rsidRDefault="00593A17"/>
    <w:sectPr w:rsidR="00593A17" w:rsidSect="00B718BD">
      <w:pgSz w:w="16838" w:h="11906" w:orient="landscape"/>
      <w:pgMar w:top="284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366" w:rsidRDefault="00906366" w:rsidP="008E7A2E">
      <w:pPr>
        <w:spacing w:after="0" w:line="240" w:lineRule="auto"/>
      </w:pPr>
      <w:r>
        <w:separator/>
      </w:r>
    </w:p>
  </w:endnote>
  <w:endnote w:type="continuationSeparator" w:id="1">
    <w:p w:rsidR="00906366" w:rsidRDefault="00906366" w:rsidP="008E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366" w:rsidRDefault="00906366" w:rsidP="008E7A2E">
      <w:pPr>
        <w:spacing w:after="0" w:line="240" w:lineRule="auto"/>
      </w:pPr>
      <w:r>
        <w:separator/>
      </w:r>
    </w:p>
  </w:footnote>
  <w:footnote w:type="continuationSeparator" w:id="1">
    <w:p w:rsidR="00906366" w:rsidRDefault="00906366" w:rsidP="008E7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954A94"/>
    <w:rsid w:val="00006523"/>
    <w:rsid w:val="000453E8"/>
    <w:rsid w:val="00095E46"/>
    <w:rsid w:val="00113AC8"/>
    <w:rsid w:val="00167E6F"/>
    <w:rsid w:val="001853F8"/>
    <w:rsid w:val="00190CBB"/>
    <w:rsid w:val="001975E0"/>
    <w:rsid w:val="001D32E9"/>
    <w:rsid w:val="002C045D"/>
    <w:rsid w:val="002D3686"/>
    <w:rsid w:val="002E5D2E"/>
    <w:rsid w:val="003626B6"/>
    <w:rsid w:val="00366939"/>
    <w:rsid w:val="00382EED"/>
    <w:rsid w:val="003A3C17"/>
    <w:rsid w:val="003D297D"/>
    <w:rsid w:val="00476C75"/>
    <w:rsid w:val="004A197A"/>
    <w:rsid w:val="004A62C3"/>
    <w:rsid w:val="004E62A8"/>
    <w:rsid w:val="004F6A81"/>
    <w:rsid w:val="00506004"/>
    <w:rsid w:val="005073B4"/>
    <w:rsid w:val="0052225E"/>
    <w:rsid w:val="00592BC3"/>
    <w:rsid w:val="00593A17"/>
    <w:rsid w:val="006261D5"/>
    <w:rsid w:val="006266DA"/>
    <w:rsid w:val="0067367E"/>
    <w:rsid w:val="006A0102"/>
    <w:rsid w:val="006A4E7A"/>
    <w:rsid w:val="006E0450"/>
    <w:rsid w:val="00711121"/>
    <w:rsid w:val="00711349"/>
    <w:rsid w:val="007268B8"/>
    <w:rsid w:val="0078256D"/>
    <w:rsid w:val="007B13BF"/>
    <w:rsid w:val="007B5C09"/>
    <w:rsid w:val="007B67F4"/>
    <w:rsid w:val="007D31AF"/>
    <w:rsid w:val="007D53AF"/>
    <w:rsid w:val="008102D9"/>
    <w:rsid w:val="00826CF5"/>
    <w:rsid w:val="008367EB"/>
    <w:rsid w:val="008843A3"/>
    <w:rsid w:val="008A6720"/>
    <w:rsid w:val="008E7A2E"/>
    <w:rsid w:val="00906366"/>
    <w:rsid w:val="00954A94"/>
    <w:rsid w:val="009728AE"/>
    <w:rsid w:val="009966CB"/>
    <w:rsid w:val="009A6FD1"/>
    <w:rsid w:val="00A21A71"/>
    <w:rsid w:val="00A21B48"/>
    <w:rsid w:val="00A26D4C"/>
    <w:rsid w:val="00A70C9B"/>
    <w:rsid w:val="00AD5853"/>
    <w:rsid w:val="00AF07EE"/>
    <w:rsid w:val="00B062D6"/>
    <w:rsid w:val="00B11EB0"/>
    <w:rsid w:val="00B1642F"/>
    <w:rsid w:val="00B718BD"/>
    <w:rsid w:val="00B86171"/>
    <w:rsid w:val="00BC1995"/>
    <w:rsid w:val="00BF49BE"/>
    <w:rsid w:val="00C904DF"/>
    <w:rsid w:val="00C95CD1"/>
    <w:rsid w:val="00CE6484"/>
    <w:rsid w:val="00D65CF5"/>
    <w:rsid w:val="00DA03A5"/>
    <w:rsid w:val="00DD384D"/>
    <w:rsid w:val="00E31A31"/>
    <w:rsid w:val="00F1499D"/>
    <w:rsid w:val="00F2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andara7">
    <w:name w:val="Основной текст (2) + Candara7"/>
    <w:aliases w:val="Не полужирный16"/>
    <w:basedOn w:val="a0"/>
    <w:rsid w:val="00954A94"/>
    <w:rPr>
      <w:rFonts w:ascii="Candara" w:hAnsi="Candara" w:cs="Candara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styleId="a3">
    <w:name w:val="Normal (Web)"/>
    <w:basedOn w:val="a"/>
    <w:uiPriority w:val="99"/>
    <w:semiHidden/>
    <w:unhideWhenUsed/>
    <w:rsid w:val="0011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E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7A2E"/>
  </w:style>
  <w:style w:type="paragraph" w:styleId="a6">
    <w:name w:val="footer"/>
    <w:basedOn w:val="a"/>
    <w:link w:val="a7"/>
    <w:uiPriority w:val="99"/>
    <w:semiHidden/>
    <w:unhideWhenUsed/>
    <w:rsid w:val="008E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7A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97DC2-0980-4B6D-ADE1-5AEDBCDC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54</cp:revision>
  <cp:lastPrinted>2023-09-29T08:15:00Z</cp:lastPrinted>
  <dcterms:created xsi:type="dcterms:W3CDTF">2023-01-19T08:22:00Z</dcterms:created>
  <dcterms:modified xsi:type="dcterms:W3CDTF">2023-10-04T07:27:00Z</dcterms:modified>
</cp:coreProperties>
</file>