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9D" w:rsidRPr="005254DD" w:rsidRDefault="00975896" w:rsidP="00DB6D5B">
      <w:pPr>
        <w:pStyle w:val="10"/>
        <w:shd w:val="clear" w:color="auto" w:fill="auto"/>
        <w:ind w:right="20"/>
        <w:jc w:val="center"/>
        <w:rPr>
          <w:color w:val="C00000"/>
        </w:rPr>
      </w:pPr>
      <w:bookmarkStart w:id="0" w:name="bookmark0"/>
      <w:r>
        <w:rPr>
          <w:color w:val="C00000"/>
        </w:rPr>
        <w:t xml:space="preserve">                                                                                   </w:t>
      </w:r>
      <w:r w:rsidR="00D4059D" w:rsidRPr="005254DD">
        <w:rPr>
          <w:color w:val="C00000"/>
        </w:rPr>
        <w:t>ВОИНСКИЙ УЧЕТ</w:t>
      </w:r>
      <w:bookmarkEnd w:id="0"/>
    </w:p>
    <w:p w:rsidR="00D4059D" w:rsidRDefault="00D4059D" w:rsidP="00D4059D">
      <w:pPr>
        <w:pStyle w:val="10"/>
        <w:shd w:val="clear" w:color="auto" w:fill="auto"/>
        <w:ind w:right="20"/>
      </w:pPr>
    </w:p>
    <w:p w:rsidR="00D4059D" w:rsidRPr="00D4059D" w:rsidRDefault="00D4059D" w:rsidP="00D4059D">
      <w:pPr>
        <w:pStyle w:val="11"/>
        <w:shd w:val="clear" w:color="auto" w:fill="auto"/>
        <w:ind w:left="20" w:right="20" w:firstLine="440"/>
        <w:rPr>
          <w:sz w:val="32"/>
          <w:szCs w:val="32"/>
        </w:rPr>
      </w:pPr>
      <w:bookmarkStart w:id="1" w:name="_GoBack"/>
      <w:r w:rsidRPr="00D4059D">
        <w:rPr>
          <w:sz w:val="32"/>
          <w:szCs w:val="32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D4059D" w:rsidRPr="00D4059D" w:rsidRDefault="00D4059D" w:rsidP="00D4059D">
      <w:pPr>
        <w:pStyle w:val="11"/>
        <w:shd w:val="clear" w:color="auto" w:fill="auto"/>
        <w:tabs>
          <w:tab w:val="left" w:pos="1167"/>
        </w:tabs>
        <w:ind w:left="20" w:right="20" w:firstLine="440"/>
        <w:rPr>
          <w:sz w:val="32"/>
          <w:szCs w:val="32"/>
        </w:rPr>
      </w:pPr>
      <w:r w:rsidRPr="00D4059D">
        <w:rPr>
          <w:sz w:val="32"/>
          <w:szCs w:val="32"/>
        </w:rPr>
        <w:t>а)</w:t>
      </w:r>
      <w:r w:rsidRPr="00D4059D">
        <w:rPr>
          <w:sz w:val="32"/>
          <w:szCs w:val="32"/>
        </w:rPr>
        <w:tab/>
        <w:t>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D4059D" w:rsidRPr="00D4059D" w:rsidRDefault="00D4059D" w:rsidP="00D4059D">
      <w:pPr>
        <w:pStyle w:val="11"/>
        <w:shd w:val="clear" w:color="auto" w:fill="auto"/>
        <w:tabs>
          <w:tab w:val="left" w:pos="1110"/>
        </w:tabs>
        <w:ind w:left="20" w:right="20" w:firstLine="440"/>
        <w:rPr>
          <w:sz w:val="32"/>
          <w:szCs w:val="32"/>
        </w:rPr>
      </w:pPr>
      <w:r w:rsidRPr="00D4059D">
        <w:rPr>
          <w:sz w:val="32"/>
          <w:szCs w:val="32"/>
        </w:rPr>
        <w:t>б)</w:t>
      </w:r>
      <w:r w:rsidRPr="00D4059D">
        <w:rPr>
          <w:sz w:val="32"/>
          <w:szCs w:val="32"/>
        </w:rPr>
        <w:tab/>
        <w:t xml:space="preserve">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</w:t>
      </w:r>
      <w:r w:rsidRPr="00D4059D">
        <w:t>организациях</w:t>
      </w:r>
      <w:r w:rsidRPr="00D4059D">
        <w:rPr>
          <w:sz w:val="32"/>
          <w:szCs w:val="32"/>
        </w:rPr>
        <w:t>.</w:t>
      </w:r>
    </w:p>
    <w:p w:rsidR="00D4059D" w:rsidRPr="00D4059D" w:rsidRDefault="00D4059D" w:rsidP="00D4059D">
      <w:pPr>
        <w:pStyle w:val="11"/>
        <w:shd w:val="clear" w:color="auto" w:fill="auto"/>
        <w:ind w:left="20"/>
        <w:rPr>
          <w:sz w:val="32"/>
          <w:szCs w:val="32"/>
        </w:rPr>
      </w:pPr>
      <w:r w:rsidRPr="00D4059D">
        <w:rPr>
          <w:sz w:val="32"/>
          <w:szCs w:val="32"/>
        </w:rPr>
        <w:t xml:space="preserve">       Основными задачами воинского учета являются:</w:t>
      </w:r>
    </w:p>
    <w:p w:rsidR="00D4059D" w:rsidRDefault="00D4059D" w:rsidP="00D4059D">
      <w:pPr>
        <w:pStyle w:val="11"/>
        <w:shd w:val="clear" w:color="auto" w:fill="auto"/>
        <w:tabs>
          <w:tab w:val="left" w:pos="1076"/>
        </w:tabs>
        <w:ind w:left="20" w:right="-931" w:firstLine="440"/>
        <w:rPr>
          <w:sz w:val="32"/>
          <w:szCs w:val="32"/>
        </w:rPr>
      </w:pPr>
      <w:r w:rsidRPr="00D4059D">
        <w:rPr>
          <w:sz w:val="32"/>
          <w:szCs w:val="32"/>
        </w:rPr>
        <w:t>а)</w:t>
      </w:r>
      <w:r w:rsidRPr="00D4059D">
        <w:rPr>
          <w:sz w:val="32"/>
          <w:szCs w:val="32"/>
        </w:rPr>
        <w:tab/>
        <w:t>обеспечение   исполнения   гражданами  воинской</w:t>
      </w:r>
      <w:r>
        <w:rPr>
          <w:sz w:val="32"/>
          <w:szCs w:val="32"/>
        </w:rPr>
        <w:t xml:space="preserve"> обязанности,</w:t>
      </w:r>
    </w:p>
    <w:p w:rsidR="00D4059D" w:rsidRDefault="00D4059D" w:rsidP="00D4059D">
      <w:pPr>
        <w:pStyle w:val="11"/>
        <w:shd w:val="clear" w:color="auto" w:fill="auto"/>
        <w:tabs>
          <w:tab w:val="left" w:pos="1076"/>
        </w:tabs>
        <w:ind w:left="20" w:right="-931" w:firstLine="122"/>
        <w:rPr>
          <w:sz w:val="32"/>
          <w:szCs w:val="32"/>
        </w:rPr>
      </w:pPr>
      <w:r w:rsidRPr="00D4059D">
        <w:rPr>
          <w:sz w:val="32"/>
          <w:szCs w:val="32"/>
        </w:rPr>
        <w:t xml:space="preserve">установленной  законодательством </w:t>
      </w:r>
      <w:r>
        <w:rPr>
          <w:sz w:val="32"/>
          <w:szCs w:val="32"/>
        </w:rPr>
        <w:t>Российской Федерацией;</w:t>
      </w:r>
    </w:p>
    <w:p w:rsidR="00D4059D" w:rsidRPr="00D4059D" w:rsidRDefault="00D4059D" w:rsidP="00D4059D">
      <w:pPr>
        <w:pStyle w:val="11"/>
        <w:shd w:val="clear" w:color="auto" w:fill="auto"/>
        <w:tabs>
          <w:tab w:val="left" w:pos="1004"/>
        </w:tabs>
        <w:ind w:left="20" w:right="20" w:firstLine="440"/>
        <w:rPr>
          <w:sz w:val="32"/>
          <w:szCs w:val="32"/>
        </w:rPr>
      </w:pPr>
      <w:r w:rsidRPr="00D4059D">
        <w:rPr>
          <w:sz w:val="32"/>
          <w:szCs w:val="32"/>
        </w:rPr>
        <w:t>б)</w:t>
      </w:r>
      <w:r w:rsidRPr="00D4059D">
        <w:rPr>
          <w:sz w:val="32"/>
          <w:szCs w:val="32"/>
        </w:rPr>
        <w:tab/>
        <w:t>документальное оформление сведений воинского учета о гражданах, состоящих на воинском учете;</w:t>
      </w:r>
    </w:p>
    <w:p w:rsidR="00D4059D" w:rsidRPr="00D4059D" w:rsidRDefault="00D4059D" w:rsidP="00D4059D">
      <w:pPr>
        <w:pStyle w:val="11"/>
        <w:shd w:val="clear" w:color="auto" w:fill="auto"/>
        <w:tabs>
          <w:tab w:val="left" w:pos="970"/>
        </w:tabs>
        <w:ind w:left="20" w:right="20" w:firstLine="440"/>
        <w:rPr>
          <w:sz w:val="32"/>
          <w:szCs w:val="32"/>
        </w:rPr>
      </w:pPr>
      <w:r w:rsidRPr="00D4059D">
        <w:rPr>
          <w:sz w:val="32"/>
          <w:szCs w:val="32"/>
        </w:rPr>
        <w:t>в)</w:t>
      </w:r>
      <w:r w:rsidRPr="00D4059D">
        <w:rPr>
          <w:sz w:val="32"/>
          <w:szCs w:val="32"/>
        </w:rPr>
        <w:tab/>
        <w:t>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D4059D" w:rsidRPr="00D4059D" w:rsidRDefault="00D4059D" w:rsidP="00D4059D">
      <w:pPr>
        <w:pStyle w:val="11"/>
        <w:shd w:val="clear" w:color="auto" w:fill="auto"/>
        <w:tabs>
          <w:tab w:val="left" w:pos="1124"/>
        </w:tabs>
        <w:ind w:left="20" w:right="20" w:firstLine="440"/>
        <w:rPr>
          <w:sz w:val="32"/>
          <w:szCs w:val="32"/>
        </w:rPr>
      </w:pPr>
      <w:proofErr w:type="gramStart"/>
      <w:r w:rsidRPr="00D4059D">
        <w:rPr>
          <w:sz w:val="32"/>
          <w:szCs w:val="32"/>
        </w:rPr>
        <w:t>г)</w:t>
      </w:r>
      <w:r w:rsidRPr="00D4059D">
        <w:rPr>
          <w:sz w:val="32"/>
          <w:szCs w:val="32"/>
        </w:rPr>
        <w:tab/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  <w:proofErr w:type="gramEnd"/>
    </w:p>
    <w:bookmarkEnd w:id="1"/>
    <w:p w:rsidR="00D65154" w:rsidRDefault="00D65154">
      <w:pPr>
        <w:rPr>
          <w:sz w:val="2"/>
          <w:szCs w:val="2"/>
        </w:rPr>
      </w:pPr>
    </w:p>
    <w:sectPr w:rsidR="00D65154" w:rsidSect="00D4059D">
      <w:pgSz w:w="11906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5F" w:rsidRDefault="0013745F" w:rsidP="00D65154">
      <w:r>
        <w:separator/>
      </w:r>
    </w:p>
  </w:endnote>
  <w:endnote w:type="continuationSeparator" w:id="0">
    <w:p w:rsidR="0013745F" w:rsidRDefault="0013745F" w:rsidP="00D6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5F" w:rsidRDefault="0013745F"/>
  </w:footnote>
  <w:footnote w:type="continuationSeparator" w:id="0">
    <w:p w:rsidR="0013745F" w:rsidRDefault="001374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5154"/>
    <w:rsid w:val="0013745F"/>
    <w:rsid w:val="005254DD"/>
    <w:rsid w:val="005A264C"/>
    <w:rsid w:val="00691063"/>
    <w:rsid w:val="006D6B80"/>
    <w:rsid w:val="009634B4"/>
    <w:rsid w:val="00975896"/>
    <w:rsid w:val="00A0112D"/>
    <w:rsid w:val="00A317FA"/>
    <w:rsid w:val="00C13861"/>
    <w:rsid w:val="00D4059D"/>
    <w:rsid w:val="00D65154"/>
    <w:rsid w:val="00D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5154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D651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a4">
    <w:name w:val="Основной текст_"/>
    <w:basedOn w:val="a0"/>
    <w:link w:val="11"/>
    <w:rsid w:val="00D651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0"/>
      <w:szCs w:val="30"/>
      <w:u w:val="none"/>
    </w:rPr>
  </w:style>
  <w:style w:type="paragraph" w:customStyle="1" w:styleId="10">
    <w:name w:val="Заголовок №1"/>
    <w:basedOn w:val="a"/>
    <w:link w:val="1"/>
    <w:rsid w:val="00D65154"/>
    <w:pPr>
      <w:shd w:val="clear" w:color="auto" w:fill="FFFFFF"/>
      <w:spacing w:line="398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2"/>
      <w:sz w:val="32"/>
      <w:szCs w:val="32"/>
    </w:rPr>
  </w:style>
  <w:style w:type="paragraph" w:customStyle="1" w:styleId="11">
    <w:name w:val="Основной текст1"/>
    <w:basedOn w:val="a"/>
    <w:link w:val="a4"/>
    <w:rsid w:val="00D65154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spacing w:val="7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3CB7-8514-4732-896D-C914B76E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kadry</cp:lastModifiedBy>
  <cp:revision>7</cp:revision>
  <cp:lastPrinted>2020-04-10T06:05:00Z</cp:lastPrinted>
  <dcterms:created xsi:type="dcterms:W3CDTF">2019-02-22T10:19:00Z</dcterms:created>
  <dcterms:modified xsi:type="dcterms:W3CDTF">2020-04-10T06:15:00Z</dcterms:modified>
</cp:coreProperties>
</file>